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7"/>
      </w:tblGrid>
      <w:tr w:rsidR="00AC5914" w14:paraId="16E0AA09" w14:textId="77777777" w:rsidTr="00AC5914">
        <w:trPr>
          <w:trHeight w:val="1027"/>
        </w:trPr>
        <w:tc>
          <w:tcPr>
            <w:tcW w:w="10047" w:type="dxa"/>
          </w:tcPr>
          <w:p w14:paraId="468922A1" w14:textId="77777777" w:rsidR="00AC5914" w:rsidRDefault="00D46468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14.11</w:t>
            </w:r>
            <w:r w:rsidR="00AC5914">
              <w:rPr>
                <w:rFonts w:cs="Calibri"/>
                <w:b/>
                <w:color w:val="000000"/>
                <w:sz w:val="24"/>
                <w:szCs w:val="24"/>
              </w:rPr>
              <w:t>.2019 r.</w:t>
            </w:r>
          </w:p>
          <w:p w14:paraId="1602462B" w14:textId="77777777" w:rsidR="00AC5914" w:rsidRDefault="00AC5914" w:rsidP="00C3718F">
            <w:pPr>
              <w:spacing w:after="0"/>
              <w:contextualSpacing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704AA4A1" w14:textId="77777777" w:rsidR="00AC5914" w:rsidRDefault="00AC5914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INFORMACJA Z OTWARCIA OFERT</w:t>
            </w:r>
          </w:p>
          <w:p w14:paraId="7A9A997D" w14:textId="77777777" w:rsidR="00AC5914" w:rsidRDefault="00AC5914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17FF4AEC" w14:textId="77777777" w:rsidR="008A3655" w:rsidRPr="008A3655" w:rsidRDefault="00AC5914" w:rsidP="008A3655">
            <w:pPr>
              <w:spacing w:line="240" w:lineRule="auto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Dot. postępowania prowadzonego w trybie przetargu nieograniczonego na </w:t>
            </w:r>
            <w:r w:rsidR="008A3655" w:rsidRPr="008A3655">
              <w:rPr>
                <w:rFonts w:cs="Calibri"/>
                <w:b/>
                <w:color w:val="000000"/>
                <w:sz w:val="24"/>
                <w:szCs w:val="24"/>
              </w:rPr>
              <w:t xml:space="preserve">leasing zestawu </w:t>
            </w:r>
            <w:proofErr w:type="spellStart"/>
            <w:r w:rsidR="008A3655" w:rsidRPr="008A3655">
              <w:rPr>
                <w:rFonts w:cs="Calibri"/>
                <w:b/>
                <w:color w:val="000000"/>
                <w:sz w:val="24"/>
                <w:szCs w:val="24"/>
              </w:rPr>
              <w:t>multipotencjostatów</w:t>
            </w:r>
            <w:proofErr w:type="spellEnd"/>
            <w:r w:rsidR="008A3655" w:rsidRPr="008A3655">
              <w:rPr>
                <w:rFonts w:cs="Calibri"/>
                <w:b/>
                <w:color w:val="000000"/>
                <w:sz w:val="24"/>
                <w:szCs w:val="24"/>
              </w:rPr>
              <w:t xml:space="preserve"> z 20 kanałami rejestrującymi</w:t>
            </w:r>
            <w:bookmarkStart w:id="0" w:name="_GoBack"/>
            <w:bookmarkEnd w:id="0"/>
            <w:r w:rsidR="008A3655" w:rsidRPr="008A3655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8A3655" w:rsidRPr="008A3655">
              <w:rPr>
                <w:rFonts w:cs="Calibri"/>
                <w:b/>
                <w:color w:val="000000"/>
                <w:sz w:val="24"/>
                <w:szCs w:val="24"/>
              </w:rPr>
              <w:br/>
              <w:t>i komorą temperaturową</w:t>
            </w:r>
          </w:p>
          <w:p w14:paraId="37E9F29D" w14:textId="77777777" w:rsidR="00AC5914" w:rsidRDefault="00AC5914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250D3153" w14:textId="77777777" w:rsidR="00AC5914" w:rsidRDefault="00AC5914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062A1127" w14:textId="77777777" w:rsidR="00AC5914" w:rsidRDefault="00AC5914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ZNAK SPRAWY: </w:t>
            </w:r>
            <w:r w:rsidR="00491DB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  <w:r w:rsidR="008A3655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/PN/2019</w:t>
            </w:r>
          </w:p>
        </w:tc>
      </w:tr>
    </w:tbl>
    <w:p w14:paraId="43E7DCD5" w14:textId="77777777" w:rsidR="00AC5914" w:rsidRPr="00AC5914" w:rsidRDefault="00AC5914" w:rsidP="00AC5914">
      <w:pPr>
        <w:jc w:val="both"/>
        <w:rPr>
          <w:rFonts w:cs="Calibri"/>
          <w:b/>
          <w:color w:val="000000"/>
          <w:sz w:val="24"/>
          <w:szCs w:val="24"/>
        </w:rPr>
      </w:pPr>
    </w:p>
    <w:p w14:paraId="310FAEBF" w14:textId="3DF4EC22" w:rsidR="00AC5914" w:rsidRPr="00CC068C" w:rsidRDefault="00AC5914" w:rsidP="00CC068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zamierza przeznaczyć na sfinansowanie zamówienia </w:t>
      </w:r>
      <w:r w:rsidR="00CE684B" w:rsidRPr="00CE684B">
        <w:rPr>
          <w:rFonts w:cs="Calibri"/>
          <w:b/>
          <w:sz w:val="24"/>
          <w:szCs w:val="24"/>
        </w:rPr>
        <w:t>375 792</w:t>
      </w:r>
      <w:r w:rsidRPr="00CE684B">
        <w:rPr>
          <w:rFonts w:cs="Calibri"/>
          <w:b/>
          <w:sz w:val="24"/>
          <w:szCs w:val="24"/>
        </w:rPr>
        <w:t>,</w:t>
      </w:r>
      <w:r w:rsidR="00CE684B" w:rsidRPr="00CE684B">
        <w:rPr>
          <w:rFonts w:cs="Calibri"/>
          <w:b/>
          <w:sz w:val="24"/>
          <w:szCs w:val="24"/>
        </w:rPr>
        <w:t>85</w:t>
      </w:r>
      <w:r w:rsidRPr="00CE684B">
        <w:rPr>
          <w:rFonts w:cs="Calibri"/>
          <w:b/>
          <w:sz w:val="24"/>
          <w:szCs w:val="24"/>
        </w:rPr>
        <w:t xml:space="preserve"> PLN</w:t>
      </w:r>
    </w:p>
    <w:p w14:paraId="41AFA749" w14:textId="77777777" w:rsidR="00AC5914" w:rsidRDefault="00AC5914" w:rsidP="00AC5914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957"/>
        <w:gridCol w:w="1246"/>
        <w:gridCol w:w="1433"/>
        <w:gridCol w:w="1918"/>
        <w:gridCol w:w="2696"/>
      </w:tblGrid>
      <w:tr w:rsidR="00CE684B" w14:paraId="1EE4B48A" w14:textId="77777777" w:rsidTr="00CE684B">
        <w:trPr>
          <w:trHeight w:val="4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6374" w14:textId="77777777" w:rsidR="00CE684B" w:rsidRDefault="00CE68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1B00" w14:textId="77777777" w:rsidR="00CE684B" w:rsidRDefault="00CE68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C23E" w14:textId="77777777" w:rsidR="00CE684B" w:rsidRDefault="00CE68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85F0" w14:textId="77777777" w:rsidR="00CE684B" w:rsidRDefault="00CE68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DB5">
              <w:rPr>
                <w:rFonts w:ascii="Arial" w:hAnsi="Arial" w:cs="Arial"/>
                <w:b/>
                <w:sz w:val="18"/>
                <w:szCs w:val="18"/>
              </w:rPr>
              <w:t>Wydłużenie Okresu Rękojmi i Gwarancji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56A0" w14:textId="77777777" w:rsidR="00CE684B" w:rsidRPr="00AC5914" w:rsidRDefault="00CE684B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119F" w14:textId="0AA7A2A5" w:rsidR="00CE684B" w:rsidRDefault="00CE68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91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</w:tr>
      <w:tr w:rsidR="00CE684B" w14:paraId="1F9CC05D" w14:textId="77777777" w:rsidTr="00CE684B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D951" w14:textId="77777777" w:rsidR="00CE684B" w:rsidRPr="00AC5914" w:rsidRDefault="00CE684B">
            <w:pPr>
              <w:spacing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C5914">
              <w:rPr>
                <w:rFonts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20B1" w14:textId="77777777" w:rsidR="00CE684B" w:rsidRPr="00CE684B" w:rsidRDefault="00CE684B" w:rsidP="00CE684B">
            <w:pPr>
              <w:pStyle w:val="Tekst"/>
              <w:spacing w:line="276" w:lineRule="auto"/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CE684B">
              <w:rPr>
                <w:rFonts w:ascii="Calibri" w:hAnsi="Calibri" w:cs="Calibri"/>
                <w:b/>
                <w:sz w:val="18"/>
                <w:szCs w:val="18"/>
              </w:rPr>
              <w:t>Konsorcjum:</w:t>
            </w:r>
          </w:p>
          <w:p w14:paraId="0EF12CF9" w14:textId="7770DC79" w:rsidR="00CE684B" w:rsidRPr="00CE684B" w:rsidRDefault="00CE684B" w:rsidP="00CE684B">
            <w:pPr>
              <w:pStyle w:val="Tekst"/>
              <w:spacing w:line="276" w:lineRule="auto"/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E684B">
              <w:rPr>
                <w:rFonts w:ascii="Calibri" w:hAnsi="Calibri" w:cs="Calibri"/>
                <w:b/>
                <w:sz w:val="18"/>
                <w:szCs w:val="18"/>
              </w:rPr>
              <w:t>Millennnium</w:t>
            </w:r>
            <w:proofErr w:type="spellEnd"/>
            <w:r w:rsidRPr="00CE684B">
              <w:rPr>
                <w:rFonts w:ascii="Calibri" w:hAnsi="Calibri" w:cs="Calibri"/>
                <w:b/>
                <w:sz w:val="18"/>
                <w:szCs w:val="18"/>
              </w:rPr>
              <w:t xml:space="preserve"> Leasing Sp. Z o.o.,</w:t>
            </w:r>
          </w:p>
          <w:p w14:paraId="5413C155" w14:textId="555710B7" w:rsidR="00CE684B" w:rsidRPr="00CE684B" w:rsidRDefault="00CE684B" w:rsidP="00CE684B">
            <w:pPr>
              <w:pStyle w:val="Tekst"/>
              <w:spacing w:line="276" w:lineRule="auto"/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CE684B">
              <w:rPr>
                <w:rFonts w:ascii="Calibri" w:hAnsi="Calibri" w:cs="Calibri"/>
                <w:b/>
                <w:sz w:val="18"/>
                <w:szCs w:val="18"/>
              </w:rPr>
              <w:t>LAMBDA SYSTEM – KREFT BARSZCZEWSKI SP. J.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A99B" w14:textId="403E45E7" w:rsidR="00CE684B" w:rsidRPr="00CE684B" w:rsidRDefault="00CE684B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 w:rsidRPr="00CE684B">
              <w:rPr>
                <w:rFonts w:cs="Calibri"/>
                <w:b/>
                <w:sz w:val="18"/>
                <w:szCs w:val="18"/>
              </w:rPr>
              <w:t>400 954,17 PLN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5CF9" w14:textId="5CD82613" w:rsidR="00CE684B" w:rsidRPr="00CE684B" w:rsidRDefault="00CE684B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CE684B">
              <w:rPr>
                <w:rFonts w:cs="Calibri"/>
                <w:b/>
                <w:sz w:val="18"/>
                <w:szCs w:val="18"/>
              </w:rPr>
              <w:t>wydłużenie okresu rękojmi i gwarancji o 12 miesięcy.</w:t>
            </w:r>
          </w:p>
          <w:p w14:paraId="0B82A91B" w14:textId="77777777" w:rsidR="00CE684B" w:rsidRPr="00CE684B" w:rsidRDefault="00CE684B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96B1" w14:textId="77777777" w:rsidR="00CE684B" w:rsidRPr="003F18C2" w:rsidRDefault="00CE684B" w:rsidP="003F18C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32D2" w14:textId="06632B4B" w:rsidR="00CE684B" w:rsidRPr="00CE684B" w:rsidRDefault="00CE684B" w:rsidP="003F18C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3F18C2">
              <w:rPr>
                <w:rFonts w:cs="Calibri"/>
                <w:b/>
                <w:color w:val="000000" w:themeColor="text1"/>
                <w:sz w:val="18"/>
                <w:szCs w:val="18"/>
              </w:rPr>
              <w:t>Możliwość pomiarów spektroskopii impedancy</w:t>
            </w:r>
            <w:r w:rsidRPr="00CE684B">
              <w:rPr>
                <w:rFonts w:cs="Calibri"/>
                <w:b/>
                <w:sz w:val="18"/>
                <w:szCs w:val="18"/>
              </w:rPr>
              <w:t xml:space="preserve">jnej EIS w zakresie 10 </w:t>
            </w:r>
            <w:proofErr w:type="spellStart"/>
            <w:r w:rsidRPr="00CE684B">
              <w:rPr>
                <w:rFonts w:cs="Calibri"/>
                <w:b/>
                <w:sz w:val="18"/>
                <w:szCs w:val="18"/>
              </w:rPr>
              <w:t>mHz</w:t>
            </w:r>
            <w:proofErr w:type="spellEnd"/>
            <w:r w:rsidRPr="00CE684B">
              <w:rPr>
                <w:rFonts w:cs="Calibri"/>
                <w:b/>
                <w:sz w:val="18"/>
                <w:szCs w:val="18"/>
              </w:rPr>
              <w:t xml:space="preserve"> – 10 kHz lub szerszym, na co najmniej 11. kanałach pomiarowych – TAK </w:t>
            </w:r>
          </w:p>
          <w:p w14:paraId="06107D1B" w14:textId="1CD5539B" w:rsidR="00CE684B" w:rsidRPr="00CE684B" w:rsidRDefault="00CE684B" w:rsidP="003F18C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CE684B">
              <w:rPr>
                <w:rFonts w:cs="Calibri"/>
                <w:b/>
                <w:sz w:val="18"/>
                <w:szCs w:val="18"/>
              </w:rPr>
              <w:t xml:space="preserve">Możliwość modyfikacji parametrów aktualnie przebiegającego programu w czasie jego trwania z natychmiastowym skutkiem w aktualnym eksperymencie – TAK </w:t>
            </w:r>
          </w:p>
          <w:p w14:paraId="419C2DFB" w14:textId="3EF51D7A" w:rsidR="00CE684B" w:rsidRPr="008A3655" w:rsidRDefault="00CE684B" w:rsidP="00491DB5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CE684B">
              <w:rPr>
                <w:rFonts w:cs="Calibri"/>
                <w:b/>
                <w:sz w:val="18"/>
                <w:szCs w:val="18"/>
              </w:rPr>
              <w:t xml:space="preserve">Dostarczenie dodatkowych chwytaków pomiarowych odpowiednich do zestawu </w:t>
            </w:r>
            <w:proofErr w:type="spellStart"/>
            <w:r w:rsidRPr="00CE684B">
              <w:rPr>
                <w:rFonts w:cs="Calibri"/>
                <w:b/>
                <w:sz w:val="18"/>
                <w:szCs w:val="18"/>
              </w:rPr>
              <w:t>multipotencjostatów</w:t>
            </w:r>
            <w:proofErr w:type="spellEnd"/>
            <w:r w:rsidRPr="00CE684B">
              <w:rPr>
                <w:rFonts w:cs="Calibri"/>
                <w:b/>
                <w:sz w:val="18"/>
                <w:szCs w:val="18"/>
              </w:rPr>
              <w:t xml:space="preserve"> z 20 kanałami rejestrującymi i komorą temperaturową (min. 900 szt. w 3 różnych kolorach) – TAK </w:t>
            </w:r>
          </w:p>
        </w:tc>
      </w:tr>
    </w:tbl>
    <w:p w14:paraId="5B8C82E1" w14:textId="77777777" w:rsidR="00AC5914" w:rsidRPr="00AC5914" w:rsidRDefault="00AC5914" w:rsidP="00AC5914">
      <w:pPr>
        <w:rPr>
          <w:rFonts w:cs="Calibri"/>
          <w:b/>
          <w:sz w:val="23"/>
          <w:szCs w:val="23"/>
        </w:rPr>
      </w:pPr>
      <w:r w:rsidRPr="00AC5914">
        <w:rPr>
          <w:rFonts w:cs="Calibri"/>
          <w:b/>
          <w:sz w:val="23"/>
          <w:szCs w:val="23"/>
        </w:rPr>
        <w:t>UWAGA:</w:t>
      </w:r>
    </w:p>
    <w:p w14:paraId="3885DC70" w14:textId="77777777" w:rsidR="00AC5914" w:rsidRPr="00AC5914" w:rsidRDefault="00AC5914" w:rsidP="00AC5914">
      <w:pPr>
        <w:jc w:val="both"/>
        <w:rPr>
          <w:rFonts w:cs="Calibri"/>
          <w:sz w:val="24"/>
          <w:szCs w:val="24"/>
        </w:rPr>
      </w:pPr>
      <w:r w:rsidRPr="00AC5914">
        <w:rPr>
          <w:rFonts w:cs="Calibri"/>
          <w:sz w:val="24"/>
          <w:szCs w:val="24"/>
        </w:rPr>
        <w:t xml:space="preserve">Zgodnie z art. 86 ust. 5 ustawy </w:t>
      </w:r>
      <w:proofErr w:type="spellStart"/>
      <w:r w:rsidRPr="00AC5914">
        <w:rPr>
          <w:rFonts w:cs="Calibri"/>
          <w:sz w:val="24"/>
          <w:szCs w:val="24"/>
        </w:rPr>
        <w:t>Pzp</w:t>
      </w:r>
      <w:proofErr w:type="spellEnd"/>
      <w:r w:rsidRPr="00AC5914">
        <w:rPr>
          <w:rFonts w:cs="Calibri"/>
          <w:sz w:val="24"/>
          <w:szCs w:val="24"/>
        </w:rPr>
        <w:t xml:space="preserve"> Zamawiający zamieszcza niezwłocznie informacje z otwarcia ofert na stronie internetowej. </w:t>
      </w:r>
    </w:p>
    <w:p w14:paraId="02668158" w14:textId="77777777" w:rsidR="00D05147" w:rsidRPr="00CC068C" w:rsidRDefault="00AC5914" w:rsidP="00CC068C">
      <w:pPr>
        <w:jc w:val="both"/>
        <w:rPr>
          <w:rFonts w:cs="Calibri"/>
          <w:sz w:val="24"/>
          <w:szCs w:val="24"/>
        </w:rPr>
      </w:pPr>
      <w:r w:rsidRPr="00AC5914">
        <w:rPr>
          <w:rFonts w:cs="Calibri"/>
          <w:sz w:val="24"/>
          <w:szCs w:val="24"/>
        </w:rPr>
        <w:lastRenderedPageBreak/>
        <w:t xml:space="preserve">Zamawiający informuje, iż zgodnie z art. 24 ust. 11 ustawy, Wykonawcy przekazują Zamawiającemu w formie pisemnej wypełniony Załącznik nr 3c do SIWZ </w:t>
      </w:r>
      <w:r w:rsidRPr="00AC5914">
        <w:rPr>
          <w:rFonts w:cs="Calibri"/>
          <w:i/>
          <w:sz w:val="24"/>
          <w:szCs w:val="24"/>
        </w:rPr>
        <w:t>Oświadczenie Wykonawcy o przynależności lub braku przynależności do tej samej grupy kapitałowej</w:t>
      </w:r>
      <w:r w:rsidRPr="00AC5914">
        <w:rPr>
          <w:rFonts w:cs="Calibri"/>
          <w:sz w:val="24"/>
          <w:szCs w:val="24"/>
        </w:rPr>
        <w:t xml:space="preserve"> w terminie 3 dni od zamieszczenia przez Zamawiającego na stronie internetowej powyższych informacji.</w:t>
      </w:r>
    </w:p>
    <w:sectPr w:rsidR="00D05147" w:rsidRPr="00CC068C" w:rsidSect="007F5A7C">
      <w:headerReference w:type="default" r:id="rId8"/>
      <w:footerReference w:type="default" r:id="rId9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03D55" w14:textId="77777777" w:rsidR="00D017CE" w:rsidRDefault="00D017CE" w:rsidP="00F37304">
      <w:pPr>
        <w:spacing w:after="0" w:line="240" w:lineRule="auto"/>
      </w:pPr>
      <w:r>
        <w:separator/>
      </w:r>
    </w:p>
  </w:endnote>
  <w:endnote w:type="continuationSeparator" w:id="0">
    <w:p w14:paraId="1D5B58A5" w14:textId="77777777" w:rsidR="00D017CE" w:rsidRDefault="00D017CE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6F92" w14:textId="77777777" w:rsidR="00F37304" w:rsidRDefault="00F37304" w:rsidP="00F37304">
    <w:pPr>
      <w:pStyle w:val="Stopka"/>
    </w:pPr>
  </w:p>
  <w:p w14:paraId="3267FBF9" w14:textId="77777777" w:rsidR="00F37304" w:rsidRDefault="00F37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7E094" w14:textId="77777777" w:rsidR="00D017CE" w:rsidRDefault="00D017CE" w:rsidP="00F37304">
      <w:pPr>
        <w:spacing w:after="0" w:line="240" w:lineRule="auto"/>
      </w:pPr>
      <w:r>
        <w:separator/>
      </w:r>
    </w:p>
  </w:footnote>
  <w:footnote w:type="continuationSeparator" w:id="0">
    <w:p w14:paraId="5F537600" w14:textId="77777777" w:rsidR="00D017CE" w:rsidRDefault="00D017CE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4F07D" w14:textId="77777777" w:rsidR="00F37304" w:rsidRDefault="00AC5914" w:rsidP="00F373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541688A" wp14:editId="39541933">
          <wp:simplePos x="0" y="0"/>
          <wp:positionH relativeFrom="margin">
            <wp:posOffset>4531360</wp:posOffset>
          </wp:positionH>
          <wp:positionV relativeFrom="margin">
            <wp:posOffset>-915035</wp:posOffset>
          </wp:positionV>
          <wp:extent cx="1548130" cy="53911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A5793AA" wp14:editId="3CC8CE4E">
          <wp:extent cx="1764030" cy="4178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AAD355" w14:textId="77777777" w:rsidR="00F37304" w:rsidRDefault="00F37304" w:rsidP="00F37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84A"/>
    <w:multiLevelType w:val="multilevel"/>
    <w:tmpl w:val="9EA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7087B77"/>
    <w:multiLevelType w:val="hybridMultilevel"/>
    <w:tmpl w:val="CE984A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824D97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466"/>
    <w:multiLevelType w:val="hybridMultilevel"/>
    <w:tmpl w:val="6628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3D3"/>
    <w:multiLevelType w:val="multilevel"/>
    <w:tmpl w:val="8A6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302B5"/>
    <w:multiLevelType w:val="multilevel"/>
    <w:tmpl w:val="13A2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27F40"/>
    <w:multiLevelType w:val="hybridMultilevel"/>
    <w:tmpl w:val="085AA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C0390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A60F3"/>
    <w:multiLevelType w:val="hybridMultilevel"/>
    <w:tmpl w:val="37B2198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6517A0"/>
    <w:multiLevelType w:val="hybridMultilevel"/>
    <w:tmpl w:val="2A487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7F62"/>
    <w:multiLevelType w:val="hybridMultilevel"/>
    <w:tmpl w:val="0992A734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4721"/>
    <w:multiLevelType w:val="hybridMultilevel"/>
    <w:tmpl w:val="FD7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7B25511"/>
    <w:multiLevelType w:val="multilevel"/>
    <w:tmpl w:val="705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3DA1138C"/>
    <w:multiLevelType w:val="hybridMultilevel"/>
    <w:tmpl w:val="6004EBF2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C84"/>
    <w:multiLevelType w:val="hybridMultilevel"/>
    <w:tmpl w:val="EA44B5D6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60AC"/>
    <w:multiLevelType w:val="hybridMultilevel"/>
    <w:tmpl w:val="09A0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4179D"/>
    <w:multiLevelType w:val="hybridMultilevel"/>
    <w:tmpl w:val="B1D24C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C0F799C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7547"/>
    <w:multiLevelType w:val="hybridMultilevel"/>
    <w:tmpl w:val="06040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17C31"/>
    <w:multiLevelType w:val="multilevel"/>
    <w:tmpl w:val="55C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2" w15:restartNumberingAfterBreak="0">
    <w:nsid w:val="66547DA4"/>
    <w:multiLevelType w:val="hybridMultilevel"/>
    <w:tmpl w:val="97F656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D77484"/>
    <w:multiLevelType w:val="hybridMultilevel"/>
    <w:tmpl w:val="0C661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E008BC"/>
    <w:multiLevelType w:val="hybridMultilevel"/>
    <w:tmpl w:val="926A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3D60"/>
    <w:multiLevelType w:val="hybridMultilevel"/>
    <w:tmpl w:val="CA5CC3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923D1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344DE3"/>
    <w:multiLevelType w:val="hybridMultilevel"/>
    <w:tmpl w:val="EB7A3E28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C5B19"/>
    <w:multiLevelType w:val="hybridMultilevel"/>
    <w:tmpl w:val="380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F14AB"/>
    <w:multiLevelType w:val="hybridMultilevel"/>
    <w:tmpl w:val="C59A5EF0"/>
    <w:lvl w:ilvl="0" w:tplc="FB5ED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F86144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60499"/>
    <w:multiLevelType w:val="hybridMultilevel"/>
    <w:tmpl w:val="14D2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6"/>
  </w:num>
  <w:num w:numId="5">
    <w:abstractNumId w:val="25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9"/>
  </w:num>
  <w:num w:numId="9">
    <w:abstractNumId w:val="0"/>
  </w:num>
  <w:num w:numId="10">
    <w:abstractNumId w:val="3"/>
  </w:num>
  <w:num w:numId="11">
    <w:abstractNumId w:val="13"/>
  </w:num>
  <w:num w:numId="12">
    <w:abstractNumId w:val="2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16"/>
  </w:num>
  <w:num w:numId="17">
    <w:abstractNumId w:val="30"/>
  </w:num>
  <w:num w:numId="18">
    <w:abstractNumId w:val="11"/>
  </w:num>
  <w:num w:numId="19">
    <w:abstractNumId w:val="29"/>
  </w:num>
  <w:num w:numId="20">
    <w:abstractNumId w:val="27"/>
  </w:num>
  <w:num w:numId="21">
    <w:abstractNumId w:val="8"/>
  </w:num>
  <w:num w:numId="22">
    <w:abstractNumId w:val="20"/>
  </w:num>
  <w:num w:numId="23">
    <w:abstractNumId w:val="22"/>
  </w:num>
  <w:num w:numId="24">
    <w:abstractNumId w:val="26"/>
  </w:num>
  <w:num w:numId="25">
    <w:abstractNumId w:val="15"/>
  </w:num>
  <w:num w:numId="26">
    <w:abstractNumId w:val="14"/>
  </w:num>
  <w:num w:numId="27">
    <w:abstractNumId w:val="10"/>
  </w:num>
  <w:num w:numId="28">
    <w:abstractNumId w:val="7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1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39"/>
    <w:rsid w:val="0003213A"/>
    <w:rsid w:val="00045E39"/>
    <w:rsid w:val="00046C01"/>
    <w:rsid w:val="000570B6"/>
    <w:rsid w:val="000D4721"/>
    <w:rsid w:val="000E0779"/>
    <w:rsid w:val="000E6ADE"/>
    <w:rsid w:val="00130329"/>
    <w:rsid w:val="00150932"/>
    <w:rsid w:val="00152D77"/>
    <w:rsid w:val="001F2AB5"/>
    <w:rsid w:val="001F7BB9"/>
    <w:rsid w:val="00200BAC"/>
    <w:rsid w:val="00207632"/>
    <w:rsid w:val="00217953"/>
    <w:rsid w:val="002441CB"/>
    <w:rsid w:val="002601DA"/>
    <w:rsid w:val="00262092"/>
    <w:rsid w:val="002702BC"/>
    <w:rsid w:val="00274B3D"/>
    <w:rsid w:val="00280EF9"/>
    <w:rsid w:val="00292DE5"/>
    <w:rsid w:val="0029636B"/>
    <w:rsid w:val="002A13A1"/>
    <w:rsid w:val="002B6C5F"/>
    <w:rsid w:val="002C5AE0"/>
    <w:rsid w:val="002D304F"/>
    <w:rsid w:val="002D428F"/>
    <w:rsid w:val="002D6D90"/>
    <w:rsid w:val="002E420D"/>
    <w:rsid w:val="002E48C5"/>
    <w:rsid w:val="0031320B"/>
    <w:rsid w:val="00324A14"/>
    <w:rsid w:val="00336556"/>
    <w:rsid w:val="003423BA"/>
    <w:rsid w:val="00343857"/>
    <w:rsid w:val="0035107F"/>
    <w:rsid w:val="00352AF8"/>
    <w:rsid w:val="003670C1"/>
    <w:rsid w:val="00367CC3"/>
    <w:rsid w:val="003708CB"/>
    <w:rsid w:val="003770DD"/>
    <w:rsid w:val="003B28A1"/>
    <w:rsid w:val="003C5B16"/>
    <w:rsid w:val="003F18C2"/>
    <w:rsid w:val="00441548"/>
    <w:rsid w:val="00446983"/>
    <w:rsid w:val="0045410C"/>
    <w:rsid w:val="00473B7D"/>
    <w:rsid w:val="0048559D"/>
    <w:rsid w:val="00491DB5"/>
    <w:rsid w:val="004A1395"/>
    <w:rsid w:val="00524F21"/>
    <w:rsid w:val="00532FEF"/>
    <w:rsid w:val="005A4FD3"/>
    <w:rsid w:val="005B3FA2"/>
    <w:rsid w:val="005C17BF"/>
    <w:rsid w:val="005C6D68"/>
    <w:rsid w:val="005D3DF0"/>
    <w:rsid w:val="005E1F97"/>
    <w:rsid w:val="005F12EF"/>
    <w:rsid w:val="00624033"/>
    <w:rsid w:val="0063148C"/>
    <w:rsid w:val="00645F77"/>
    <w:rsid w:val="00667668"/>
    <w:rsid w:val="00667708"/>
    <w:rsid w:val="00681D2A"/>
    <w:rsid w:val="00694946"/>
    <w:rsid w:val="006B4A14"/>
    <w:rsid w:val="006F49E6"/>
    <w:rsid w:val="00714225"/>
    <w:rsid w:val="00733399"/>
    <w:rsid w:val="0075578C"/>
    <w:rsid w:val="00757A59"/>
    <w:rsid w:val="007675C7"/>
    <w:rsid w:val="00776E27"/>
    <w:rsid w:val="00793919"/>
    <w:rsid w:val="00796566"/>
    <w:rsid w:val="007F5A7C"/>
    <w:rsid w:val="008012B2"/>
    <w:rsid w:val="00803F1C"/>
    <w:rsid w:val="00813B8F"/>
    <w:rsid w:val="00825796"/>
    <w:rsid w:val="00827090"/>
    <w:rsid w:val="00840EF7"/>
    <w:rsid w:val="00875CFE"/>
    <w:rsid w:val="00883FF0"/>
    <w:rsid w:val="00895365"/>
    <w:rsid w:val="008A0761"/>
    <w:rsid w:val="008A3655"/>
    <w:rsid w:val="008C2C50"/>
    <w:rsid w:val="008C5C3B"/>
    <w:rsid w:val="008D00D9"/>
    <w:rsid w:val="008F4683"/>
    <w:rsid w:val="00944E99"/>
    <w:rsid w:val="009532C4"/>
    <w:rsid w:val="00962B75"/>
    <w:rsid w:val="00966DBF"/>
    <w:rsid w:val="00993CAF"/>
    <w:rsid w:val="009C3CD2"/>
    <w:rsid w:val="009D0FCC"/>
    <w:rsid w:val="009D4320"/>
    <w:rsid w:val="009E0A19"/>
    <w:rsid w:val="009E1D72"/>
    <w:rsid w:val="009E581B"/>
    <w:rsid w:val="009F3F6F"/>
    <w:rsid w:val="00A04D60"/>
    <w:rsid w:val="00A2446E"/>
    <w:rsid w:val="00A47635"/>
    <w:rsid w:val="00A637B3"/>
    <w:rsid w:val="00A81C36"/>
    <w:rsid w:val="00AC4485"/>
    <w:rsid w:val="00AC44B2"/>
    <w:rsid w:val="00AC5914"/>
    <w:rsid w:val="00AF561A"/>
    <w:rsid w:val="00B007B1"/>
    <w:rsid w:val="00B524B2"/>
    <w:rsid w:val="00B52921"/>
    <w:rsid w:val="00B53620"/>
    <w:rsid w:val="00B72BD5"/>
    <w:rsid w:val="00B80631"/>
    <w:rsid w:val="00BC0D0A"/>
    <w:rsid w:val="00BE52EC"/>
    <w:rsid w:val="00C22AC5"/>
    <w:rsid w:val="00C26703"/>
    <w:rsid w:val="00C3718F"/>
    <w:rsid w:val="00C50820"/>
    <w:rsid w:val="00C530A0"/>
    <w:rsid w:val="00C633F1"/>
    <w:rsid w:val="00C6699F"/>
    <w:rsid w:val="00C914C8"/>
    <w:rsid w:val="00CA48F6"/>
    <w:rsid w:val="00CC068C"/>
    <w:rsid w:val="00CD4AA6"/>
    <w:rsid w:val="00CD5C60"/>
    <w:rsid w:val="00CE684B"/>
    <w:rsid w:val="00D017CE"/>
    <w:rsid w:val="00D05147"/>
    <w:rsid w:val="00D43727"/>
    <w:rsid w:val="00D43B39"/>
    <w:rsid w:val="00D46468"/>
    <w:rsid w:val="00D656A1"/>
    <w:rsid w:val="00D662D8"/>
    <w:rsid w:val="00D71E81"/>
    <w:rsid w:val="00D7300B"/>
    <w:rsid w:val="00D81A70"/>
    <w:rsid w:val="00D86769"/>
    <w:rsid w:val="00DA1E30"/>
    <w:rsid w:val="00E15494"/>
    <w:rsid w:val="00E53821"/>
    <w:rsid w:val="00E862CF"/>
    <w:rsid w:val="00E95FF3"/>
    <w:rsid w:val="00EE14E7"/>
    <w:rsid w:val="00F01FFF"/>
    <w:rsid w:val="00F0317E"/>
    <w:rsid w:val="00F03408"/>
    <w:rsid w:val="00F13A14"/>
    <w:rsid w:val="00F22B44"/>
    <w:rsid w:val="00F25415"/>
    <w:rsid w:val="00F37304"/>
    <w:rsid w:val="00F467D2"/>
    <w:rsid w:val="00F670F9"/>
    <w:rsid w:val="00F67916"/>
    <w:rsid w:val="00F959C8"/>
    <w:rsid w:val="00FB55BC"/>
    <w:rsid w:val="00FC3EE8"/>
    <w:rsid w:val="00FD341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FCD3F"/>
  <w15:chartTrackingRefBased/>
  <w15:docId w15:val="{B18E6653-408F-46BA-AE79-89671747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F468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F468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ekstZnak">
    <w:name w:val="Tekst Znak"/>
    <w:link w:val="Tekst"/>
    <w:locked/>
    <w:rsid w:val="00AC5914"/>
    <w:rPr>
      <w:rFonts w:ascii="Times New Roman" w:hAnsi="Times New Roman"/>
    </w:rPr>
  </w:style>
  <w:style w:type="paragraph" w:customStyle="1" w:styleId="Tekst">
    <w:name w:val="Tekst"/>
    <w:basedOn w:val="Normalny"/>
    <w:link w:val="TekstZnak"/>
    <w:autoRedefine/>
    <w:qFormat/>
    <w:rsid w:val="00AC5914"/>
    <w:pPr>
      <w:spacing w:before="60" w:after="120" w:line="240" w:lineRule="auto"/>
      <w:ind w:left="425"/>
      <w:contextualSpacing/>
      <w:jc w:val="both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1458BF3-2CA1-49BE-8BF7-2ADA18F9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Elzbieta Jasielun</cp:lastModifiedBy>
  <cp:revision>3</cp:revision>
  <cp:lastPrinted>2018-04-20T11:46:00Z</cp:lastPrinted>
  <dcterms:created xsi:type="dcterms:W3CDTF">2019-11-14T13:30:00Z</dcterms:created>
  <dcterms:modified xsi:type="dcterms:W3CDTF">2019-11-14T14:49:00Z</dcterms:modified>
</cp:coreProperties>
</file>