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54A5" w14:textId="77777777" w:rsidR="002A4D1C" w:rsidRDefault="002A4D1C" w:rsidP="002A4D1C">
      <w:pPr>
        <w:keepNext/>
        <w:keepLines/>
        <w:spacing w:before="240"/>
        <w:jc w:val="right"/>
        <w:outlineLvl w:val="0"/>
        <w:rPr>
          <w:rFonts w:asciiTheme="minorHAnsi" w:eastAsiaTheme="majorEastAsia" w:hAnsiTheme="minorHAnsi" w:cstheme="majorBidi"/>
          <w:sz w:val="32"/>
          <w:szCs w:val="32"/>
        </w:rPr>
      </w:pPr>
      <w:bookmarkStart w:id="0" w:name="_GoBack"/>
      <w:bookmarkEnd w:id="0"/>
      <w:r>
        <w:rPr>
          <w:rFonts w:eastAsiaTheme="majorEastAsia" w:cstheme="majorBidi"/>
          <w:sz w:val="32"/>
          <w:szCs w:val="32"/>
        </w:rPr>
        <w:t>Załącznik nr 1 do SOPZ</w:t>
      </w:r>
    </w:p>
    <w:p w14:paraId="514E1B60" w14:textId="77777777" w:rsidR="002A4D1C" w:rsidRDefault="002A4D1C" w:rsidP="002A4D1C">
      <w:pPr>
        <w:keepNext/>
        <w:keepLines/>
        <w:spacing w:before="240"/>
        <w:jc w:val="right"/>
        <w:outlineLvl w:val="0"/>
        <w:rPr>
          <w:rFonts w:eastAsiaTheme="majorEastAsia" w:cstheme="majorBidi"/>
          <w:sz w:val="32"/>
          <w:szCs w:val="32"/>
        </w:rPr>
      </w:pPr>
    </w:p>
    <w:p w14:paraId="3C7D1F1F" w14:textId="77777777" w:rsidR="002A4D1C" w:rsidRDefault="002A4D1C" w:rsidP="002A4D1C">
      <w:pPr>
        <w:pStyle w:val="Nagwek1"/>
        <w:jc w:val="both"/>
      </w:pPr>
      <w:r>
        <w:t xml:space="preserve">Specyfikacja systemu operacyjnego </w:t>
      </w:r>
    </w:p>
    <w:p w14:paraId="271FBBA9" w14:textId="77777777" w:rsidR="002A4D1C" w:rsidRDefault="002A4D1C" w:rsidP="002A4D1C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>System operacyjny w polskiej wersji językowej, uprawniający do użytkowania najnowszej dostępnej w dniu składania oferty wersji systemu operacyjnego danego producenta z  bezterminową licencją użytkowania.</w:t>
      </w:r>
    </w:p>
    <w:p w14:paraId="076EFC3E" w14:textId="77777777" w:rsidR="002A4D1C" w:rsidRDefault="002A4D1C" w:rsidP="002A4D1C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 xml:space="preserve">W przypadku dostawy oprogramowania informatycznego w postaci systemów operacyjnych klienckich nie stanowiących kompletu z komputerem, zamawiający wymaga dostawy systemu operacyjnego wraz z bezterminową licencją na użytkowanie z możliwością przenoszenia pomiędzy stacjami. </w:t>
      </w:r>
    </w:p>
    <w:p w14:paraId="47CF92B1" w14:textId="77777777" w:rsidR="002A4D1C" w:rsidRDefault="002A4D1C" w:rsidP="002A4D1C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>System operacyjny w wersji 64-bitowej.</w:t>
      </w:r>
    </w:p>
    <w:p w14:paraId="013B64AD" w14:textId="77777777" w:rsidR="002A4D1C" w:rsidRDefault="002A4D1C" w:rsidP="002A4D1C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>Zaoferowany system operacyjny musi umożliwiać  poprawne działanie oprogramowania dostarczanego wraz z zamawianym urządzeniem  pomiarowym</w:t>
      </w:r>
    </w:p>
    <w:p w14:paraId="5E91E230" w14:textId="77777777" w:rsidR="002A4D1C" w:rsidRDefault="002A4D1C" w:rsidP="002A4D1C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>Wymagana jest wersja systemu operacyjnego, umożliwiająca zarządzanie systemem operacyjnym komputera przez domeny Active Directory pracujące w oparciu o systemy Windows Server w wersjach 2008 R2, 2012 R2, 2016.</w:t>
      </w:r>
    </w:p>
    <w:p w14:paraId="1D9F4520" w14:textId="77777777" w:rsidR="002A4D1C" w:rsidRDefault="002A4D1C" w:rsidP="002A4D1C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>System operacyjny musi być nowy, nigdy wcześniej nieaktywowany i musi pochodzić z legalnego źródła sprzedaży.</w:t>
      </w:r>
    </w:p>
    <w:p w14:paraId="022B9AF8" w14:textId="77777777" w:rsidR="002A4D1C" w:rsidRDefault="002A4D1C" w:rsidP="002A4D1C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>Licencja na zaoferowany system operacyjny musi być w pełni zgodna z warunkami licencjonowania producenta oprogramowania.</w:t>
      </w:r>
    </w:p>
    <w:p w14:paraId="5DE4D45D" w14:textId="77777777" w:rsidR="002A4D1C" w:rsidRDefault="002A4D1C" w:rsidP="002A4D1C">
      <w:pPr>
        <w:pStyle w:val="Nagwek2"/>
        <w:jc w:val="both"/>
        <w:rPr>
          <w:rFonts w:eastAsia="Times New Roman"/>
        </w:rPr>
      </w:pPr>
      <w:bookmarkStart w:id="1" w:name="_Hlk494374929"/>
      <w:bookmarkEnd w:id="1"/>
      <w:r>
        <w:rPr>
          <w:rFonts w:eastAsia="Times New Roman"/>
        </w:rPr>
        <w:t>System operacyjny musi posiadać następujące funkcjonalności - wymagane funkcjonalności systemu operacyjnego muszą być dostępne poprzez natywne dla niego mechanizmy, bez użycia dodatkowych aplikacji.</w:t>
      </w:r>
    </w:p>
    <w:p w14:paraId="2EB3DD70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System operacyjny w polskiej wersji językowej.</w:t>
      </w:r>
    </w:p>
    <w:p w14:paraId="4542E083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Graficzne środowisko instalacji i konfiguracji dostępne w języku polskim.</w:t>
      </w:r>
    </w:p>
    <w:p w14:paraId="31ABDEBA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Wbudowany system pomocy w języku polskim.</w:t>
      </w:r>
    </w:p>
    <w:p w14:paraId="298C56F2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Komunikaty systemowe dostępne w języku polskim.</w:t>
      </w:r>
    </w:p>
    <w:p w14:paraId="07F03F6F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podłączenia systemu operacyjnego do domeny Active Directory pracującej w oparciu o system Windows Server w wersjach 2008 R2, 2012 R2, 2016.</w:t>
      </w:r>
    </w:p>
    <w:p w14:paraId="26BE3DAC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Interfejs użytkownika dostępny w języku polskim.</w:t>
      </w:r>
    </w:p>
    <w:p w14:paraId="6B50B9BC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lastRenderedPageBreak/>
        <w:t>Graficzny interfejs użytkownika umożliwiający obsługę systemu operacyjnego przy pomocy klawiatury i myszy oraz za pomocą dotyku na urządzeniach typu tablet lub monitorach dotykowych.</w:t>
      </w:r>
    </w:p>
    <w:p w14:paraId="12F261BA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dokonywania bezpłatnych aktualizacji i poprawek w ramach wersji systemu operacyjnego poprzez Internet - mechanizm aktualizacji udostępniany przez producenta systemu.</w:t>
      </w:r>
    </w:p>
    <w:p w14:paraId="779BDCEE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Wbudowana zapora internetowa (firewall) dla ochrony połączeń internetowych.</w:t>
      </w:r>
    </w:p>
    <w:p w14:paraId="317797CA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Zintegrowana z systemem konsola do zarządzania ustawieniami zapory i regułami IP v4 i v6.</w:t>
      </w:r>
    </w:p>
    <w:p w14:paraId="5406E7A4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Wbudowane mechanizmy ochrony antywirusowej i przeciw złośliwemu oprogramowaniu z zapewnionymi bezpłatnymi aktualizacjami.</w:t>
      </w:r>
    </w:p>
    <w:p w14:paraId="27F14E74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Zabezpieczony hasłem hierarchiczny dostęp do systemu, konta i profile użytkowników zarządzane zdalnie. Praca systemu w trybie ochrony kont użytkowników.</w:t>
      </w:r>
    </w:p>
    <w:p w14:paraId="6F5B83BE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Wsparcie dla większości powszechnie używanych urządzeń peryferyjnych (drukarek, urządzeń sieciowych, standardów USB, </w:t>
      </w:r>
      <w:proofErr w:type="spellStart"/>
      <w:r>
        <w:rPr>
          <w:rFonts w:eastAsia="Times New Roman"/>
        </w:rPr>
        <w:t>Plug&amp;Play</w:t>
      </w:r>
      <w:proofErr w:type="spellEnd"/>
      <w:r>
        <w:rPr>
          <w:rFonts w:eastAsia="Times New Roman"/>
        </w:rPr>
        <w:t>, Wi-Fi).</w:t>
      </w:r>
    </w:p>
    <w:p w14:paraId="24D9F46E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Zintegrowany z systemem moduł wyszukiwania informacji (plików różnego typu, tekstów, metadanych) dostępny z kilku poziomów: poziom menu, poziom otwartego okna systemu operacyjnego. System wyszukiwania oparty na konfigurowalnym przez użytkownika module indeksacji zasobów lokalnych.</w:t>
      </w:r>
    </w:p>
    <w:p w14:paraId="5882E2B9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zarządzania stacją roboczą poprzez polityki grupowe. Przez politykę Zamawiający rozumie zestaw reguł definiujących lub ograniczających funkcjonalność systemu lub aplikacji.</w:t>
      </w:r>
    </w:p>
    <w:p w14:paraId="3040A6FA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przystosowania stanowiska dla osób z niepełnosprawnościami (np. słabo widzących).</w:t>
      </w:r>
    </w:p>
    <w:p w14:paraId="3B52A182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zdalnej automatycznej instalacji, konfiguracji, administrowania oraz aktualizowania systemu, zgodnie z określonymi uprawnieniami poprzez polityki grupowe.</w:t>
      </w:r>
    </w:p>
    <w:p w14:paraId="6C0AC626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logowania do systemu operacyjnego w oparciu o login i hasło, karty z certyfikatami (</w:t>
      </w:r>
      <w:proofErr w:type="spellStart"/>
      <w:r>
        <w:rPr>
          <w:rFonts w:eastAsia="Times New Roman"/>
        </w:rPr>
        <w:t>smartcard</w:t>
      </w:r>
      <w:proofErr w:type="spellEnd"/>
      <w:r>
        <w:rPr>
          <w:rFonts w:eastAsia="Times New Roman"/>
        </w:rPr>
        <w:t>), wirtualne karty (logowanie w oparciu o certyfikat chroniony poprzez moduł TPM).</w:t>
      </w:r>
    </w:p>
    <w:p w14:paraId="74609C68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Wsparcie do uwierzytelnienia urządzenia na bazie certyfikatu. </w:t>
      </w:r>
    </w:p>
    <w:p w14:paraId="395D44AF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Wbudowane narzędzia służące do administracji, do wykonywania kopii zapasowych polityk i ich odtwarzania oraz generowania raportów z ustawień polityk.</w:t>
      </w:r>
    </w:p>
    <w:p w14:paraId="4A20ADA3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Wsparcie dla środowisk Java i .NET Framework 4.x. - możliwość uruchomienia aplikacji działających we wskazanych środowiskach.</w:t>
      </w:r>
    </w:p>
    <w:p w14:paraId="62B22BAA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Wsparcie dla JScript i </w:t>
      </w:r>
      <w:proofErr w:type="spellStart"/>
      <w:r>
        <w:rPr>
          <w:rFonts w:eastAsia="Times New Roman"/>
        </w:rPr>
        <w:t>VBScript</w:t>
      </w:r>
      <w:proofErr w:type="spellEnd"/>
      <w:r>
        <w:rPr>
          <w:rFonts w:eastAsia="Times New Roman"/>
        </w:rPr>
        <w:t xml:space="preserve"> – możliwość uruchamiania interpretera poleceń.</w:t>
      </w:r>
    </w:p>
    <w:p w14:paraId="684216B6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lastRenderedPageBreak/>
        <w:t>Zdalna pomoc i współdzielenie aplikacji – możliwość zdalnego przejęcia sesji zalogowanego użytkownika celem rozwiązania problemu z komputerem.</w:t>
      </w:r>
    </w:p>
    <w:p w14:paraId="4A6E2AEB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Transakcyjny system plików pozwalający na stosowanie przydziałów (ang. </w:t>
      </w:r>
      <w:proofErr w:type="spellStart"/>
      <w:r>
        <w:rPr>
          <w:rFonts w:eastAsia="Times New Roman"/>
        </w:rPr>
        <w:t>quota</w:t>
      </w:r>
      <w:proofErr w:type="spellEnd"/>
      <w:r>
        <w:rPr>
          <w:rFonts w:eastAsia="Times New Roman"/>
        </w:rPr>
        <w:t>) na dysku dla użytkowników oraz zapewniający większą niezawodność i pozwalający tworzyć kopie zapasowe.</w:t>
      </w:r>
    </w:p>
    <w:p w14:paraId="7F715B4C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Zarządzanie kontami użytkowników sieci oraz urządzeniami sieciowymi tj. drukarkami, modemami, woluminami dyskowymi, usługami katalogowymi.</w:t>
      </w:r>
    </w:p>
    <w:p w14:paraId="3AC88253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Oprogramowanie dla tworzenia kopii zapasowych (Backup) - automatyczne wykonywanie kopii plików z możliwością automatycznego przywrócenia wersji wcześniejszej.</w:t>
      </w:r>
    </w:p>
    <w:p w14:paraId="393C6C9D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przywracania obrazu plików systemowych do uprzednio zapisanej postaci.</w:t>
      </w:r>
    </w:p>
    <w:p w14:paraId="5E1FA14B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14:paraId="7E7BA76A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blokowania lub dopuszczania dowolnych urządzeń peryferyjnych za pomocą polityk grupowych (np. przy użyciu numerów identyfikacyjnych sprzętu).</w:t>
      </w:r>
    </w:p>
    <w:p w14:paraId="68D2804C" w14:textId="77777777" w:rsidR="002A4D1C" w:rsidRDefault="002A4D1C" w:rsidP="002A4D1C">
      <w:pPr>
        <w:pStyle w:val="Nagwek3"/>
        <w:jc w:val="both"/>
      </w:pPr>
      <w:r>
        <w:rPr>
          <w:rFonts w:eastAsia="Times New Roman"/>
        </w:rPr>
        <w:t xml:space="preserve">Wbudowany mechanizm wirtualizacji typu Hyper-V lub równoważny, umożliwiający, uruchomienie wirtualnych maszyn. </w:t>
      </w:r>
    </w:p>
    <w:p w14:paraId="6E90C7F0" w14:textId="77777777" w:rsidR="002A4D1C" w:rsidRDefault="002A4D1C" w:rsidP="002A4D1C">
      <w:pPr>
        <w:pStyle w:val="Nagwek3"/>
        <w:jc w:val="both"/>
      </w:pPr>
      <w:r>
        <w:rPr>
          <w:rFonts w:eastAsia="Times New Roman"/>
        </w:rPr>
        <w:t>Współpraca z pakietem Microsoft Office w wersji 2013, 2016 w wersji dla Windows</w:t>
      </w:r>
      <w:r>
        <w:rPr>
          <w:rFonts w:eastAsia="Times New Roman"/>
        </w:rPr>
        <w:br/>
      </w:r>
    </w:p>
    <w:p w14:paraId="2513629D" w14:textId="77777777" w:rsidR="00EA33CE" w:rsidRPr="002A4D1C" w:rsidRDefault="00EA33CE" w:rsidP="002A4D1C"/>
    <w:sectPr w:rsidR="00EA33CE" w:rsidRPr="002A4D1C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02922" w14:textId="77777777" w:rsidR="008C3628" w:rsidRDefault="008C3628" w:rsidP="00790505">
      <w:pPr>
        <w:spacing w:line="240" w:lineRule="auto"/>
      </w:pPr>
      <w:r>
        <w:separator/>
      </w:r>
    </w:p>
  </w:endnote>
  <w:endnote w:type="continuationSeparator" w:id="0">
    <w:p w14:paraId="01B24881" w14:textId="77777777" w:rsidR="008C3628" w:rsidRDefault="008C3628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2307" w14:textId="77777777"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EE29D" wp14:editId="4B485183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57EA9" w14:textId="77777777"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14:paraId="4DD8FF4C" w14:textId="77777777"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14:paraId="18C6E1A6" w14:textId="77777777" w:rsidR="004E1B22" w:rsidRPr="00477768" w:rsidRDefault="008C3628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14:paraId="20CB6B62" w14:textId="77777777" w:rsidR="004E1B22" w:rsidRDefault="008C3628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14:paraId="36E34C6B" w14:textId="77777777"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238AB" w14:textId="77777777" w:rsidR="008C3628" w:rsidRDefault="008C3628" w:rsidP="00790505">
      <w:pPr>
        <w:spacing w:line="240" w:lineRule="auto"/>
      </w:pPr>
      <w:r>
        <w:separator/>
      </w:r>
    </w:p>
  </w:footnote>
  <w:footnote w:type="continuationSeparator" w:id="0">
    <w:p w14:paraId="4FC7B0D8" w14:textId="77777777" w:rsidR="008C3628" w:rsidRDefault="008C3628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03A9" w14:textId="77777777"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1DC61FA" wp14:editId="1EA765F3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6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1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C096695"/>
    <w:multiLevelType w:val="hybridMultilevel"/>
    <w:tmpl w:val="4BB8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9B7B92"/>
    <w:multiLevelType w:val="hybridMultilevel"/>
    <w:tmpl w:val="CB7E5D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9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20"/>
  </w:num>
  <w:num w:numId="14">
    <w:abstractNumId w:val="27"/>
  </w:num>
  <w:num w:numId="15">
    <w:abstractNumId w:val="2"/>
  </w:num>
  <w:num w:numId="16">
    <w:abstractNumId w:val="1"/>
  </w:num>
  <w:num w:numId="17">
    <w:abstractNumId w:val="16"/>
  </w:num>
  <w:num w:numId="18">
    <w:abstractNumId w:val="29"/>
  </w:num>
  <w:num w:numId="19">
    <w:abstractNumId w:val="12"/>
  </w:num>
  <w:num w:numId="20">
    <w:abstractNumId w:val="14"/>
  </w:num>
  <w:num w:numId="21">
    <w:abstractNumId w:val="18"/>
  </w:num>
  <w:num w:numId="22">
    <w:abstractNumId w:val="17"/>
  </w:num>
  <w:num w:numId="23">
    <w:abstractNumId w:val="31"/>
  </w:num>
  <w:num w:numId="24">
    <w:abstractNumId w:val="23"/>
  </w:num>
  <w:num w:numId="25">
    <w:abstractNumId w:val="3"/>
  </w:num>
  <w:num w:numId="26">
    <w:abstractNumId w:val="28"/>
  </w:num>
  <w:num w:numId="27">
    <w:abstractNumId w:val="21"/>
  </w:num>
  <w:num w:numId="28">
    <w:abstractNumId w:val="15"/>
  </w:num>
  <w:num w:numId="29">
    <w:abstractNumId w:val="11"/>
  </w:num>
  <w:num w:numId="30">
    <w:abstractNumId w:val="25"/>
  </w:num>
  <w:num w:numId="31">
    <w:abstractNumId w:val="3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A32D1"/>
    <w:rsid w:val="00232DEE"/>
    <w:rsid w:val="00236EDB"/>
    <w:rsid w:val="002A4D1C"/>
    <w:rsid w:val="002A7F3B"/>
    <w:rsid w:val="002C242D"/>
    <w:rsid w:val="00381EF3"/>
    <w:rsid w:val="003D19C5"/>
    <w:rsid w:val="003D36B5"/>
    <w:rsid w:val="004D3276"/>
    <w:rsid w:val="00511C7D"/>
    <w:rsid w:val="00517E7A"/>
    <w:rsid w:val="0058413E"/>
    <w:rsid w:val="0062234E"/>
    <w:rsid w:val="00661247"/>
    <w:rsid w:val="0073701F"/>
    <w:rsid w:val="00775DD1"/>
    <w:rsid w:val="00790505"/>
    <w:rsid w:val="007C4B87"/>
    <w:rsid w:val="008439CA"/>
    <w:rsid w:val="008828BC"/>
    <w:rsid w:val="008A24D1"/>
    <w:rsid w:val="008C3628"/>
    <w:rsid w:val="0093645B"/>
    <w:rsid w:val="00A274F9"/>
    <w:rsid w:val="00B6247E"/>
    <w:rsid w:val="00B825B6"/>
    <w:rsid w:val="00B84DD9"/>
    <w:rsid w:val="00BF3E8B"/>
    <w:rsid w:val="00BF654E"/>
    <w:rsid w:val="00C25DDC"/>
    <w:rsid w:val="00C76952"/>
    <w:rsid w:val="00CD4B0C"/>
    <w:rsid w:val="00CF2B17"/>
    <w:rsid w:val="00D27C34"/>
    <w:rsid w:val="00D3551C"/>
    <w:rsid w:val="00E03A55"/>
    <w:rsid w:val="00E440AB"/>
    <w:rsid w:val="00E66817"/>
    <w:rsid w:val="00EA33CE"/>
    <w:rsid w:val="00F45CC1"/>
    <w:rsid w:val="00FB580D"/>
    <w:rsid w:val="00FF1AA9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0131A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D1C"/>
    <w:pPr>
      <w:keepNext/>
      <w:keepLines/>
      <w:numPr>
        <w:numId w:val="32"/>
      </w:numPr>
      <w:spacing w:before="240" w:line="256" w:lineRule="auto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4D1C"/>
    <w:pPr>
      <w:keepNext/>
      <w:keepLines/>
      <w:numPr>
        <w:ilvl w:val="1"/>
        <w:numId w:val="32"/>
      </w:numPr>
      <w:spacing w:before="40" w:line="256" w:lineRule="auto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4D1C"/>
    <w:pPr>
      <w:keepNext/>
      <w:keepLines/>
      <w:numPr>
        <w:ilvl w:val="2"/>
        <w:numId w:val="32"/>
      </w:numPr>
      <w:spacing w:before="40" w:line="256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4D1C"/>
    <w:pPr>
      <w:keepNext/>
      <w:keepLines/>
      <w:numPr>
        <w:ilvl w:val="3"/>
        <w:numId w:val="32"/>
      </w:numPr>
      <w:spacing w:before="40" w:line="256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4D1C"/>
    <w:pPr>
      <w:keepNext/>
      <w:keepLines/>
      <w:numPr>
        <w:ilvl w:val="4"/>
        <w:numId w:val="32"/>
      </w:numPr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4D1C"/>
    <w:pPr>
      <w:keepNext/>
      <w:keepLines/>
      <w:numPr>
        <w:ilvl w:val="5"/>
        <w:numId w:val="32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4D1C"/>
    <w:pPr>
      <w:keepNext/>
      <w:keepLines/>
      <w:numPr>
        <w:ilvl w:val="6"/>
        <w:numId w:val="32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4D1C"/>
    <w:pPr>
      <w:keepNext/>
      <w:keepLines/>
      <w:numPr>
        <w:ilvl w:val="7"/>
        <w:numId w:val="32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4D1C"/>
    <w:pPr>
      <w:keepNext/>
      <w:keepLines/>
      <w:numPr>
        <w:ilvl w:val="8"/>
        <w:numId w:val="32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B17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B17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17"/>
    <w:rPr>
      <w:rFonts w:ascii="Segoe UI" w:eastAsia="Calibr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D36B5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D36B5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A4D1C"/>
    <w:rPr>
      <w:rFonts w:asciiTheme="minorHAnsi" w:eastAsiaTheme="majorEastAsia" w:hAnsiTheme="min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4D1C"/>
    <w:rPr>
      <w:rFonts w:asciiTheme="minorHAnsi" w:eastAsiaTheme="majorEastAsia" w:hAnsiTheme="minorHAns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4D1C"/>
    <w:rPr>
      <w:rFonts w:ascii="Calibri" w:eastAsiaTheme="majorEastAsia" w:hAnsi="Calibri" w:cstheme="maj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4D1C"/>
    <w:rPr>
      <w:rFonts w:ascii="Calibri" w:eastAsiaTheme="majorEastAsia" w:hAnsi="Calibri" w:cstheme="majorBidi"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4D1C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4D1C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4D1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4D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4D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2020-01-13T11:12:00Z</dcterms:created>
  <dcterms:modified xsi:type="dcterms:W3CDTF">2020-01-13T11:12:00Z</dcterms:modified>
</cp:coreProperties>
</file>