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3F9" w:rsidRPr="000074ED" w:rsidRDefault="00F823F9" w:rsidP="00F823F9">
      <w:pPr>
        <w:spacing w:line="240" w:lineRule="auto"/>
        <w:jc w:val="right"/>
      </w:pPr>
      <w:r w:rsidRPr="000074ED">
        <w:t xml:space="preserve">Poznań, dnia </w:t>
      </w:r>
      <w:r w:rsidR="00E150E7">
        <w:t>1</w:t>
      </w:r>
      <w:r w:rsidR="00702263">
        <w:t>9</w:t>
      </w:r>
      <w:r w:rsidR="005D1969">
        <w:t>.10</w:t>
      </w:r>
      <w:r>
        <w:t>.2020</w:t>
      </w:r>
      <w:r w:rsidRPr="000074ED">
        <w:t xml:space="preserve"> r.</w:t>
      </w:r>
    </w:p>
    <w:p w:rsidR="00F823F9" w:rsidRPr="000074ED" w:rsidRDefault="00F823F9" w:rsidP="00F823F9">
      <w:pPr>
        <w:spacing w:line="240" w:lineRule="auto"/>
        <w:jc w:val="both"/>
        <w:rPr>
          <w:i/>
        </w:rPr>
      </w:pP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Sieć Badawcza Łukasiewicz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Instytut Metali Nieżelaznych Oddział w Poznaniu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 xml:space="preserve">ul. Forteczna 12, 61-362 Poznań, 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3508F" w:rsidRDefault="0043508F" w:rsidP="0043508F">
      <w:pPr>
        <w:spacing w:line="240" w:lineRule="auto"/>
        <w:ind w:left="3540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43508F" w:rsidRDefault="0043508F" w:rsidP="0043508F">
      <w:pPr>
        <w:spacing w:line="240" w:lineRule="auto"/>
        <w:ind w:left="3540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E74CF1" w:rsidRDefault="00E74CF1" w:rsidP="0043508F">
      <w:pPr>
        <w:spacing w:line="240" w:lineRule="auto"/>
        <w:ind w:left="3540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43508F" w:rsidRPr="00C813EA" w:rsidRDefault="0043508F" w:rsidP="0043508F">
      <w:pPr>
        <w:spacing w:line="240" w:lineRule="auto"/>
        <w:ind w:left="3540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813E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Wykonawcy biorący udział w postępowaniu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43508F" w:rsidRDefault="0043508F" w:rsidP="0043508F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43508F" w:rsidRDefault="0043508F" w:rsidP="0043508F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EB57B8" w:rsidRPr="00C813EA" w:rsidRDefault="0043508F" w:rsidP="00EB57B8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C813EA">
        <w:rPr>
          <w:rFonts w:asciiTheme="minorHAnsi" w:hAnsiTheme="minorHAnsi" w:cstheme="minorHAnsi"/>
          <w:sz w:val="24"/>
          <w:szCs w:val="24"/>
        </w:rPr>
        <w:t xml:space="preserve">Dotyczy postępowania prowadzonego w trybie przetargu nieograniczonego na </w:t>
      </w:r>
      <w:r w:rsidRPr="00D4444A">
        <w:rPr>
          <w:rFonts w:asciiTheme="minorHAnsi" w:hAnsiTheme="minorHAnsi" w:cstheme="minorHAnsi"/>
          <w:sz w:val="24"/>
          <w:szCs w:val="24"/>
        </w:rPr>
        <w:t xml:space="preserve">modernizację </w:t>
      </w:r>
      <w:r w:rsidR="00790A89" w:rsidRPr="00790A89">
        <w:rPr>
          <w:rFonts w:asciiTheme="minorHAnsi" w:hAnsiTheme="minorHAnsi" w:cstheme="minorHAnsi"/>
          <w:sz w:val="24"/>
          <w:szCs w:val="24"/>
        </w:rPr>
        <w:t>Laboratorium przy ul Fortecznej 12 - Rozbudowa budynków przynależnych do budynku „B”</w:t>
      </w:r>
    </w:p>
    <w:p w:rsidR="0043508F" w:rsidRDefault="00790A89" w:rsidP="00E150E7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sprawa nr 6</w:t>
      </w:r>
      <w:r w:rsidR="0043508F" w:rsidRPr="00C813EA">
        <w:rPr>
          <w:rFonts w:asciiTheme="minorHAnsi" w:hAnsiTheme="minorHAnsi" w:cstheme="minorHAnsi"/>
          <w:b/>
          <w:sz w:val="24"/>
          <w:szCs w:val="24"/>
        </w:rPr>
        <w:t>/PN/2020</w:t>
      </w:r>
    </w:p>
    <w:p w:rsidR="00E150E7" w:rsidRDefault="00E150E7" w:rsidP="00E150E7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C1D10" w:rsidRPr="003C1D10" w:rsidRDefault="003C1D10" w:rsidP="003C1D10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C1D10">
        <w:rPr>
          <w:rFonts w:asciiTheme="minorHAnsi" w:hAnsiTheme="minorHAnsi" w:cstheme="minorHAnsi"/>
          <w:b/>
          <w:sz w:val="24"/>
          <w:szCs w:val="24"/>
        </w:rPr>
        <w:t>Wyjaśnienie treści SIWZ.</w:t>
      </w:r>
    </w:p>
    <w:p w:rsidR="003C1D10" w:rsidRDefault="003C1D10" w:rsidP="003C1D10">
      <w:pPr>
        <w:spacing w:before="240"/>
        <w:jc w:val="center"/>
        <w:rPr>
          <w:rFonts w:asciiTheme="minorHAnsi" w:hAnsiTheme="minorHAnsi" w:cstheme="minorHAnsi"/>
          <w:b/>
        </w:rPr>
      </w:pPr>
    </w:p>
    <w:p w:rsidR="00CE1E5B" w:rsidRPr="00D4444A" w:rsidRDefault="00CE1E5B" w:rsidP="00CE1E5B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084A">
        <w:rPr>
          <w:rFonts w:asciiTheme="minorHAnsi" w:hAnsiTheme="minorHAnsi" w:cstheme="minorHAnsi"/>
          <w:sz w:val="24"/>
          <w:szCs w:val="24"/>
        </w:rPr>
        <w:t xml:space="preserve">Zamawiający </w:t>
      </w:r>
      <w:r>
        <w:rPr>
          <w:rFonts w:asciiTheme="minorHAnsi" w:hAnsiTheme="minorHAnsi" w:cstheme="minorHAnsi"/>
          <w:sz w:val="24"/>
          <w:szCs w:val="24"/>
        </w:rPr>
        <w:t>na podstawie art. 38 ust. 1, 2 oraz</w:t>
      </w:r>
      <w:r w:rsidRPr="00D0084A">
        <w:rPr>
          <w:rFonts w:asciiTheme="minorHAnsi" w:hAnsiTheme="minorHAnsi" w:cstheme="minorHAnsi"/>
          <w:sz w:val="24"/>
          <w:szCs w:val="24"/>
        </w:rPr>
        <w:t xml:space="preserve"> 4 ustawy z dnia 29 stycznia 2004 r. Prawo zamówień publicznych (tj. Dz.U. z 2019 r. poz. 1843), przekazuje treści zapytania wraz </w:t>
      </w:r>
      <w:r>
        <w:rPr>
          <w:rFonts w:asciiTheme="minorHAnsi" w:hAnsiTheme="minorHAnsi" w:cstheme="minorHAnsi"/>
          <w:sz w:val="24"/>
          <w:szCs w:val="24"/>
        </w:rPr>
        <w:br/>
      </w:r>
      <w:r w:rsidRPr="00D0084A">
        <w:rPr>
          <w:rFonts w:asciiTheme="minorHAnsi" w:hAnsiTheme="minorHAnsi" w:cstheme="minorHAnsi"/>
          <w:sz w:val="24"/>
          <w:szCs w:val="24"/>
        </w:rPr>
        <w:t xml:space="preserve">z </w:t>
      </w:r>
      <w:r w:rsidRPr="00D0084A">
        <w:rPr>
          <w:rFonts w:asciiTheme="minorHAnsi" w:hAnsiTheme="minorHAnsi" w:cstheme="minorHAnsi"/>
          <w:color w:val="000000" w:themeColor="text1"/>
          <w:sz w:val="24"/>
          <w:szCs w:val="24"/>
        </w:rPr>
        <w:t>wyjaśnieniami</w:t>
      </w:r>
      <w:r w:rsidRPr="00D4444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</w:p>
    <w:p w:rsidR="00CE1E5B" w:rsidRPr="00CE1E5B" w:rsidRDefault="00CE1E5B" w:rsidP="00CE1E5B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E1E5B" w:rsidRPr="00D4444A" w:rsidRDefault="00CE1E5B" w:rsidP="00CE1E5B">
      <w:p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4444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Pytanie 1:</w:t>
      </w:r>
    </w:p>
    <w:p w:rsidR="00E150E7" w:rsidRPr="00E150E7" w:rsidRDefault="00E150E7" w:rsidP="00E150E7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150E7">
        <w:rPr>
          <w:rFonts w:asciiTheme="minorHAnsi" w:hAnsiTheme="minorHAnsi" w:cstheme="minorHAnsi"/>
          <w:color w:val="000000" w:themeColor="text1"/>
          <w:sz w:val="24"/>
          <w:szCs w:val="24"/>
        </w:rPr>
        <w:t>Proszę o potwierdzenie, że przedmiotem postępowania jest rozbiórka i budowa nowego budynku, gdyż w świetle całego postępowania przetargowego nie jest to jednoznaczne, a ma zasadnicze znaczenie dla oferentów.</w:t>
      </w:r>
    </w:p>
    <w:p w:rsidR="00CE1E5B" w:rsidRDefault="00CE1E5B" w:rsidP="00CE1E5B">
      <w:pPr>
        <w:spacing w:line="240" w:lineRule="auto"/>
        <w:jc w:val="both"/>
        <w:rPr>
          <w:color w:val="2D2D2D"/>
        </w:rPr>
      </w:pPr>
      <w:bookmarkStart w:id="0" w:name="_GoBack"/>
      <w:bookmarkEnd w:id="0"/>
    </w:p>
    <w:p w:rsidR="00CE1E5B" w:rsidRPr="00D4444A" w:rsidRDefault="00CE1E5B" w:rsidP="00CE1E5B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D4444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Odpowiedź</w:t>
      </w:r>
      <w:r w:rsidR="00E74CF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na pytanie 1</w:t>
      </w:r>
      <w:r w:rsidRPr="00D4444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</w:p>
    <w:p w:rsidR="00B63D3A" w:rsidRPr="00E150E7" w:rsidRDefault="00900622" w:rsidP="00E150E7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Wg dokumentacji projektowej i przedmiaru. </w:t>
      </w:r>
      <w:r w:rsidR="00B63D3A" w:rsidRPr="00E150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sytuacji dużych zmian w stosunku do formy budynku istniejącego korzystniejszym rozwiązaniem jest rozebranie budynku do fundamentu i postawienie nowego w obrysie starego i tylko  podwyższeniem do parametrów określonych w projekcie. </w:t>
      </w:r>
    </w:p>
    <w:p w:rsidR="00B63D3A" w:rsidRDefault="00B63D3A" w:rsidP="00B63D3A">
      <w:pPr>
        <w:pStyle w:val="gwpa3ceee3bmsonormal"/>
        <w:shd w:val="clear" w:color="auto" w:fill="FFFFFF"/>
        <w:spacing w:before="0" w:beforeAutospacing="0" w:after="0" w:afterAutospacing="0"/>
        <w:rPr>
          <w:color w:val="2D2D2D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E150E7" w:rsidRPr="00D4444A" w:rsidRDefault="00E150E7" w:rsidP="00E150E7">
      <w:p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Pytanie 2</w:t>
      </w:r>
      <w:r w:rsidRPr="00D4444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</w:p>
    <w:p w:rsidR="00E150E7" w:rsidRPr="00E150E7" w:rsidRDefault="00E150E7" w:rsidP="00E150E7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150E7">
        <w:rPr>
          <w:rFonts w:asciiTheme="minorHAnsi" w:hAnsiTheme="minorHAnsi" w:cstheme="minorHAnsi"/>
          <w:color w:val="000000" w:themeColor="text1"/>
          <w:sz w:val="24"/>
          <w:szCs w:val="24"/>
        </w:rPr>
        <w:t>Czy jest możliwość zmniejszenia światła otworów dla bram do wym. 3000x3500, gdyż jest problem z dostępnością większych.</w:t>
      </w:r>
    </w:p>
    <w:p w:rsidR="00E150E7" w:rsidRDefault="00E150E7" w:rsidP="00E150E7">
      <w:pPr>
        <w:spacing w:line="240" w:lineRule="auto"/>
        <w:jc w:val="both"/>
        <w:rPr>
          <w:color w:val="2D2D2D"/>
        </w:rPr>
      </w:pPr>
    </w:p>
    <w:p w:rsidR="00E150E7" w:rsidRDefault="00E150E7" w:rsidP="00E150E7">
      <w:pPr>
        <w:spacing w:line="240" w:lineRule="auto"/>
        <w:jc w:val="both"/>
        <w:rPr>
          <w:color w:val="2D2D2D"/>
        </w:rPr>
      </w:pPr>
    </w:p>
    <w:p w:rsidR="00E150E7" w:rsidRPr="00D4444A" w:rsidRDefault="00E150E7" w:rsidP="00E150E7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D4444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>Odpowiedź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na pytanie 2</w:t>
      </w:r>
      <w:r w:rsidRPr="00D4444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</w:p>
    <w:p w:rsidR="00B63D3A" w:rsidRPr="00E150E7" w:rsidRDefault="00B63D3A" w:rsidP="00E150E7">
      <w:p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E150E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Istnieje możliwość montażu bram w zakresie wymiarów szerokość 3100 mm do 3600 mm, wysokość min. 3500 mm max. do wysokości sufitu. Współczynnik przenikania ciepła powinien zostać zachowany zgodnie z projektem.</w:t>
      </w:r>
    </w:p>
    <w:p w:rsidR="00B63D3A" w:rsidRPr="00CE1E5B" w:rsidRDefault="00B63D3A" w:rsidP="00CE1E5B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E1E5B" w:rsidRDefault="00CE1E5B" w:rsidP="00CE1E5B">
      <w:p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5D6A8A" w:rsidRPr="005D1969" w:rsidRDefault="005D6A8A" w:rsidP="00F823F9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sectPr w:rsidR="005D6A8A" w:rsidRPr="005D1969" w:rsidSect="009B3A9C">
      <w:headerReference w:type="default" r:id="rId8"/>
      <w:footerReference w:type="default" r:id="rId9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976" w:rsidRDefault="00CE4976" w:rsidP="00790505">
      <w:pPr>
        <w:spacing w:line="240" w:lineRule="auto"/>
      </w:pPr>
      <w:r>
        <w:separator/>
      </w:r>
    </w:p>
  </w:endnote>
  <w:endnote w:type="continuationSeparator" w:id="0">
    <w:p w:rsidR="00CE4976" w:rsidRDefault="00CE4976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CE4976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CE4976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976" w:rsidRDefault="00CE4976" w:rsidP="00790505">
      <w:pPr>
        <w:spacing w:line="240" w:lineRule="auto"/>
      </w:pPr>
      <w:r>
        <w:separator/>
      </w:r>
    </w:p>
  </w:footnote>
  <w:footnote w:type="continuationSeparator" w:id="0">
    <w:p w:rsidR="00CE4976" w:rsidRDefault="00CE4976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896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B033D"/>
    <w:multiLevelType w:val="hybridMultilevel"/>
    <w:tmpl w:val="A6742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DC54E2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CA96913"/>
    <w:multiLevelType w:val="hybridMultilevel"/>
    <w:tmpl w:val="AC1ADB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D177E"/>
    <w:multiLevelType w:val="hybridMultilevel"/>
    <w:tmpl w:val="B64CF990"/>
    <w:lvl w:ilvl="0" w:tplc="9FD2C9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D1A1C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197963D9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1C9D79E6"/>
    <w:multiLevelType w:val="hybridMultilevel"/>
    <w:tmpl w:val="0694B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C6B44"/>
    <w:multiLevelType w:val="multilevel"/>
    <w:tmpl w:val="E37484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804D2"/>
    <w:multiLevelType w:val="hybridMultilevel"/>
    <w:tmpl w:val="86E6B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64362F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300A1FCD"/>
    <w:multiLevelType w:val="hybridMultilevel"/>
    <w:tmpl w:val="1376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590A6D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A6329"/>
    <w:multiLevelType w:val="multilevel"/>
    <w:tmpl w:val="E9B20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850D78"/>
    <w:multiLevelType w:val="hybridMultilevel"/>
    <w:tmpl w:val="D088B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095939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4F15D9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F36E27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 w15:restartNumberingAfterBreak="0">
    <w:nsid w:val="5A0E0F19"/>
    <w:multiLevelType w:val="hybridMultilevel"/>
    <w:tmpl w:val="B64CF990"/>
    <w:lvl w:ilvl="0" w:tplc="9FD2C9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3D015C"/>
    <w:multiLevelType w:val="hybridMultilevel"/>
    <w:tmpl w:val="A6742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7725AD"/>
    <w:multiLevelType w:val="hybridMultilevel"/>
    <w:tmpl w:val="C07A81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161EA"/>
    <w:multiLevelType w:val="hybridMultilevel"/>
    <w:tmpl w:val="754C6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28259C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 w15:restartNumberingAfterBreak="0">
    <w:nsid w:val="6BC119DF"/>
    <w:multiLevelType w:val="hybridMultilevel"/>
    <w:tmpl w:val="7F3CA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C20E2D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8C167A"/>
    <w:multiLevelType w:val="hybridMultilevel"/>
    <w:tmpl w:val="06BE272A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572E8C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665716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FC487C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104752"/>
    <w:multiLevelType w:val="hybridMultilevel"/>
    <w:tmpl w:val="A6742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292060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6" w15:restartNumberingAfterBreak="0">
    <w:nsid w:val="7FA10B4A"/>
    <w:multiLevelType w:val="multilevel"/>
    <w:tmpl w:val="E37484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num w:numId="1">
    <w:abstractNumId w:val="18"/>
  </w:num>
  <w:num w:numId="2">
    <w:abstractNumId w:val="23"/>
  </w:num>
  <w:num w:numId="3">
    <w:abstractNumId w:val="3"/>
  </w:num>
  <w:num w:numId="4">
    <w:abstractNumId w:val="11"/>
  </w:num>
  <w:num w:numId="5">
    <w:abstractNumId w:val="16"/>
  </w:num>
  <w:num w:numId="6">
    <w:abstractNumId w:val="30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8"/>
  </w:num>
  <w:num w:numId="10">
    <w:abstractNumId w:val="15"/>
  </w:num>
  <w:num w:numId="11">
    <w:abstractNumId w:val="5"/>
  </w:num>
  <w:num w:numId="12">
    <w:abstractNumId w:val="32"/>
  </w:num>
  <w:num w:numId="13">
    <w:abstractNumId w:val="10"/>
  </w:num>
  <w:num w:numId="14">
    <w:abstractNumId w:val="29"/>
  </w:num>
  <w:num w:numId="15">
    <w:abstractNumId w:val="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3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7"/>
  </w:num>
  <w:num w:numId="22">
    <w:abstractNumId w:val="9"/>
  </w:num>
  <w:num w:numId="23">
    <w:abstractNumId w:val="14"/>
  </w:num>
  <w:num w:numId="24">
    <w:abstractNumId w:val="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1"/>
  </w:num>
  <w:num w:numId="28">
    <w:abstractNumId w:val="20"/>
  </w:num>
  <w:num w:numId="29">
    <w:abstractNumId w:val="21"/>
  </w:num>
  <w:num w:numId="30">
    <w:abstractNumId w:val="19"/>
  </w:num>
  <w:num w:numId="31">
    <w:abstractNumId w:val="12"/>
  </w:num>
  <w:num w:numId="32">
    <w:abstractNumId w:val="36"/>
  </w:num>
  <w:num w:numId="33">
    <w:abstractNumId w:val="4"/>
  </w:num>
  <w:num w:numId="34">
    <w:abstractNumId w:val="22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447BC"/>
    <w:rsid w:val="00057A03"/>
    <w:rsid w:val="000B1242"/>
    <w:rsid w:val="000D3013"/>
    <w:rsid w:val="001222F9"/>
    <w:rsid w:val="001350A1"/>
    <w:rsid w:val="0014725F"/>
    <w:rsid w:val="00152F6F"/>
    <w:rsid w:val="001A30E9"/>
    <w:rsid w:val="001F0B9F"/>
    <w:rsid w:val="001F48FD"/>
    <w:rsid w:val="002030E1"/>
    <w:rsid w:val="002C5AB1"/>
    <w:rsid w:val="003221DF"/>
    <w:rsid w:val="0036310C"/>
    <w:rsid w:val="00373890"/>
    <w:rsid w:val="003C1D10"/>
    <w:rsid w:val="003C5639"/>
    <w:rsid w:val="003D392C"/>
    <w:rsid w:val="00425F48"/>
    <w:rsid w:val="0043508F"/>
    <w:rsid w:val="00452DD1"/>
    <w:rsid w:val="0046197E"/>
    <w:rsid w:val="004661D0"/>
    <w:rsid w:val="004A0C67"/>
    <w:rsid w:val="004B1503"/>
    <w:rsid w:val="004D22AB"/>
    <w:rsid w:val="004F79EC"/>
    <w:rsid w:val="00545379"/>
    <w:rsid w:val="00552827"/>
    <w:rsid w:val="0056682E"/>
    <w:rsid w:val="005851CE"/>
    <w:rsid w:val="00590112"/>
    <w:rsid w:val="005C4CCC"/>
    <w:rsid w:val="005D1969"/>
    <w:rsid w:val="005D6A8A"/>
    <w:rsid w:val="005E5ECD"/>
    <w:rsid w:val="005F52D8"/>
    <w:rsid w:val="006368C6"/>
    <w:rsid w:val="00684F80"/>
    <w:rsid w:val="006918BC"/>
    <w:rsid w:val="006E437C"/>
    <w:rsid w:val="006F1923"/>
    <w:rsid w:val="00702263"/>
    <w:rsid w:val="00774A76"/>
    <w:rsid w:val="00780E7D"/>
    <w:rsid w:val="00790505"/>
    <w:rsid w:val="00790A89"/>
    <w:rsid w:val="00790DEC"/>
    <w:rsid w:val="00793253"/>
    <w:rsid w:val="007B08F1"/>
    <w:rsid w:val="007C1DD4"/>
    <w:rsid w:val="007C4B87"/>
    <w:rsid w:val="00807519"/>
    <w:rsid w:val="008278DC"/>
    <w:rsid w:val="008439CA"/>
    <w:rsid w:val="008828BC"/>
    <w:rsid w:val="008D4E88"/>
    <w:rsid w:val="008E7377"/>
    <w:rsid w:val="00900622"/>
    <w:rsid w:val="009215A2"/>
    <w:rsid w:val="0093645B"/>
    <w:rsid w:val="00960A18"/>
    <w:rsid w:val="00986B00"/>
    <w:rsid w:val="009872AF"/>
    <w:rsid w:val="009A1184"/>
    <w:rsid w:val="009B6D40"/>
    <w:rsid w:val="00A53218"/>
    <w:rsid w:val="00A67F84"/>
    <w:rsid w:val="00AA0D7E"/>
    <w:rsid w:val="00B50376"/>
    <w:rsid w:val="00B63D3A"/>
    <w:rsid w:val="00B775D0"/>
    <w:rsid w:val="00B825B6"/>
    <w:rsid w:val="00BA09BF"/>
    <w:rsid w:val="00BA5EAA"/>
    <w:rsid w:val="00BF3E8B"/>
    <w:rsid w:val="00BF7CED"/>
    <w:rsid w:val="00C04BB0"/>
    <w:rsid w:val="00C274E4"/>
    <w:rsid w:val="00C3712F"/>
    <w:rsid w:val="00C76952"/>
    <w:rsid w:val="00C87C52"/>
    <w:rsid w:val="00CA50B7"/>
    <w:rsid w:val="00CC3DCC"/>
    <w:rsid w:val="00CD73CD"/>
    <w:rsid w:val="00CE1E5B"/>
    <w:rsid w:val="00CE4976"/>
    <w:rsid w:val="00CF3998"/>
    <w:rsid w:val="00D05DF3"/>
    <w:rsid w:val="00D27C34"/>
    <w:rsid w:val="00D932E7"/>
    <w:rsid w:val="00D9395D"/>
    <w:rsid w:val="00DA7187"/>
    <w:rsid w:val="00DB3BA1"/>
    <w:rsid w:val="00DD39FB"/>
    <w:rsid w:val="00DF0327"/>
    <w:rsid w:val="00E03A55"/>
    <w:rsid w:val="00E150E7"/>
    <w:rsid w:val="00E62152"/>
    <w:rsid w:val="00E66817"/>
    <w:rsid w:val="00E73643"/>
    <w:rsid w:val="00E74CF1"/>
    <w:rsid w:val="00EA62BC"/>
    <w:rsid w:val="00EB57B8"/>
    <w:rsid w:val="00EB63BE"/>
    <w:rsid w:val="00ED624A"/>
    <w:rsid w:val="00EF7E9D"/>
    <w:rsid w:val="00F02606"/>
    <w:rsid w:val="00F45CC1"/>
    <w:rsid w:val="00F823F9"/>
    <w:rsid w:val="00FB580D"/>
    <w:rsid w:val="00FF1AA9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8BB19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5D6A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6D40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9B6D40"/>
    <w:rPr>
      <w:rFonts w:ascii="Arial" w:eastAsia="Calibri" w:hAnsi="Arial" w:cs="Arial"/>
      <w:sz w:val="22"/>
      <w:szCs w:val="22"/>
    </w:rPr>
  </w:style>
  <w:style w:type="paragraph" w:customStyle="1" w:styleId="Standard">
    <w:name w:val="Standard"/>
    <w:rsid w:val="00807519"/>
    <w:pPr>
      <w:widowControl w:val="0"/>
      <w:suppressAutoHyphens/>
      <w:autoSpaceDN w:val="0"/>
    </w:pPr>
    <w:rPr>
      <w:rFonts w:eastAsia="SimSun" w:cs="Mangal"/>
      <w:kern w:val="3"/>
      <w:lang w:eastAsia="zh-CN" w:bidi="hi-IN"/>
    </w:rPr>
  </w:style>
  <w:style w:type="paragraph" w:styleId="Bezodstpw">
    <w:name w:val="No Spacing"/>
    <w:uiPriority w:val="1"/>
    <w:qFormat/>
    <w:rsid w:val="00F823F9"/>
    <w:rPr>
      <w:rFonts w:asciiTheme="minorHAnsi" w:hAnsiTheme="minorHAnsi" w:cstheme="minorBidi"/>
      <w:sz w:val="22"/>
      <w:szCs w:val="22"/>
    </w:rPr>
  </w:style>
  <w:style w:type="paragraph" w:customStyle="1" w:styleId="gwpa62f9a42msonormal">
    <w:name w:val="gwpa62f9a42_msonormal"/>
    <w:basedOn w:val="Normalny"/>
    <w:rsid w:val="0079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9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221DF"/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d751d6e6msonormal">
    <w:name w:val="gwpd751d6e6_msonormal"/>
    <w:basedOn w:val="Normalny"/>
    <w:rsid w:val="0043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C1D10"/>
    <w:pPr>
      <w:spacing w:line="240" w:lineRule="auto"/>
    </w:pPr>
    <w:rPr>
      <w:rFonts w:ascii="Verdana" w:eastAsiaTheme="minorHAnsi" w:hAnsi="Verdana" w:cs="Times New Roman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C1D10"/>
    <w:rPr>
      <w:rFonts w:ascii="Verdana" w:hAnsi="Verdana"/>
      <w:sz w:val="18"/>
      <w:szCs w:val="18"/>
    </w:rPr>
  </w:style>
  <w:style w:type="paragraph" w:customStyle="1" w:styleId="Default">
    <w:name w:val="Default"/>
    <w:rsid w:val="007C1DD4"/>
    <w:pPr>
      <w:autoSpaceDE w:val="0"/>
      <w:autoSpaceDN w:val="0"/>
      <w:adjustRightInd w:val="0"/>
    </w:pPr>
    <w:rPr>
      <w:color w:val="000000"/>
    </w:rPr>
  </w:style>
  <w:style w:type="paragraph" w:customStyle="1" w:styleId="gwp724ef55bmsonormal">
    <w:name w:val="gwp724ef55b_msonormal"/>
    <w:basedOn w:val="Normalny"/>
    <w:rsid w:val="0079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24ef55bgmail-m-9132480489506629716msolistparagraph">
    <w:name w:val="gwp724ef55b_gmail-m-9132480489506629716msolistparagraph"/>
    <w:basedOn w:val="Normalny"/>
    <w:rsid w:val="0079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6b50b62egwp8d9764admsolistparagraph">
    <w:name w:val="gwp6b50b62e_gwp8d9764ad_msolistparagraph"/>
    <w:basedOn w:val="Normalny"/>
    <w:rsid w:val="008D4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f9c718e9msonormal">
    <w:name w:val="gwpf9c718e9_msonormal"/>
    <w:basedOn w:val="Normalny"/>
    <w:rsid w:val="0070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a3ceee3bmsonormal">
    <w:name w:val="gwpa3ceee3b_msonormal"/>
    <w:basedOn w:val="Normalny"/>
    <w:rsid w:val="00B63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B49C9-22AE-4510-BFE0-5EE6FDB8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4</cp:revision>
  <dcterms:created xsi:type="dcterms:W3CDTF">2020-10-19T08:24:00Z</dcterms:created>
  <dcterms:modified xsi:type="dcterms:W3CDTF">2020-10-19T09:03:00Z</dcterms:modified>
</cp:coreProperties>
</file>