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C0" w:rsidRPr="00F41E94" w:rsidRDefault="00AC1AC0" w:rsidP="00AC1AC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  <w:r w:rsidRPr="00F41E94">
        <w:rPr>
          <w:rFonts w:ascii="Times New Roman" w:hAnsi="Times New Roman"/>
          <w:b/>
          <w:bCs/>
        </w:rPr>
        <w:t xml:space="preserve"> do SIWZ</w:t>
      </w:r>
    </w:p>
    <w:p w:rsidR="00AC1AC0" w:rsidRPr="00F41E94" w:rsidRDefault="00AC1AC0" w:rsidP="00AC1AC0">
      <w:pPr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F41E94">
        <w:rPr>
          <w:b/>
          <w:color w:val="000000" w:themeColor="text1"/>
        </w:rPr>
        <w:t>/PN/20</w:t>
      </w:r>
      <w:r>
        <w:rPr>
          <w:b/>
          <w:color w:val="000000" w:themeColor="text1"/>
        </w:rPr>
        <w:t>20</w:t>
      </w:r>
    </w:p>
    <w:p w:rsidR="00AC1AC0" w:rsidRPr="00F41E94" w:rsidRDefault="00AC1AC0" w:rsidP="00AC1AC0">
      <w:pPr>
        <w:rPr>
          <w:rFonts w:ascii="Times New Roman" w:hAnsi="Times New Roman"/>
          <w:b/>
          <w:bCs/>
        </w:rPr>
      </w:pPr>
    </w:p>
    <w:p w:rsidR="00AC1AC0" w:rsidRDefault="00AC1AC0" w:rsidP="00AC1AC0">
      <w:pPr>
        <w:rPr>
          <w:rFonts w:ascii="Times New Roman" w:hAnsi="Times New Roman"/>
        </w:rPr>
      </w:pPr>
    </w:p>
    <w:p w:rsidR="00AC1AC0" w:rsidRDefault="00AC1AC0" w:rsidP="00AC1AC0">
      <w:pPr>
        <w:rPr>
          <w:rFonts w:ascii="Times New Roman" w:hAnsi="Times New Roman"/>
        </w:rPr>
      </w:pPr>
      <w:bookmarkStart w:id="0" w:name="_GoBack"/>
      <w:bookmarkEnd w:id="0"/>
    </w:p>
    <w:p w:rsidR="00AC1AC0" w:rsidRDefault="00AC1AC0" w:rsidP="00AC1AC0">
      <w:pPr>
        <w:rPr>
          <w:rFonts w:ascii="Times New Roman" w:hAnsi="Times New Roman"/>
        </w:rPr>
      </w:pPr>
    </w:p>
    <w:p w:rsidR="00AC1AC0" w:rsidRPr="00F41E94" w:rsidRDefault="00AC1AC0" w:rsidP="00AC1AC0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AC1AC0" w:rsidRPr="00F41E94" w:rsidRDefault="00AC1AC0" w:rsidP="00AC1AC0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AC1AC0" w:rsidRPr="00F41E94" w:rsidRDefault="00AC1AC0" w:rsidP="00AC1AC0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AC1AC0" w:rsidRPr="00F41E94" w:rsidRDefault="00AC1AC0" w:rsidP="00AC1AC0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AC1AC0" w:rsidRPr="00412B9C" w:rsidRDefault="00AC1AC0" w:rsidP="00AC1AC0">
      <w:pPr>
        <w:ind w:right="21"/>
        <w:contextualSpacing/>
        <w:jc w:val="center"/>
        <w:rPr>
          <w:b/>
        </w:rPr>
      </w:pPr>
      <w:r w:rsidRPr="00412B9C">
        <w:rPr>
          <w:bCs/>
        </w:rPr>
        <w:t xml:space="preserve">dotyczy przetargu nieograniczonego na: </w:t>
      </w:r>
      <w:r w:rsidRPr="00412B9C">
        <w:rPr>
          <w:b/>
        </w:rPr>
        <w:t>dostawę energii elektrycznej i świadczenie usług dystrybucji energii elektrycznej dla  Sieci Badawczej Łukasiewicza - Instytutu Metali Nieżelaznych Oddział w Poznaniu Centralne La</w:t>
      </w:r>
      <w:r>
        <w:rPr>
          <w:b/>
        </w:rPr>
        <w:t xml:space="preserve">boratorium Akumulatorów </w:t>
      </w:r>
      <w:r>
        <w:rPr>
          <w:b/>
        </w:rPr>
        <w:br/>
        <w:t xml:space="preserve">i Ogniw </w:t>
      </w:r>
      <w:r w:rsidRPr="00412B9C">
        <w:rPr>
          <w:b/>
        </w:rPr>
        <w:t>w okresie od 01-01 2021 r. do 31-12-2021 r.</w:t>
      </w:r>
    </w:p>
    <w:p w:rsidR="00AC1AC0" w:rsidRPr="00FF577B" w:rsidRDefault="00AC1AC0" w:rsidP="00AC1AC0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</w:p>
    <w:p w:rsidR="00AC1AC0" w:rsidRPr="00E82A01" w:rsidRDefault="00AC1AC0" w:rsidP="00AC1AC0">
      <w:pPr>
        <w:jc w:val="both"/>
        <w:rPr>
          <w:rFonts w:ascii="Times New Roman" w:hAnsi="Times New Roman"/>
          <w:b/>
          <w:bCs/>
        </w:rPr>
      </w:pPr>
    </w:p>
    <w:p w:rsidR="00AC1AC0" w:rsidRPr="00032ED6" w:rsidRDefault="00AC1AC0" w:rsidP="00AC1AC0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AC1AC0" w:rsidRPr="00E115B7" w:rsidTr="00C1137E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AC0" w:rsidRPr="00E115B7" w:rsidRDefault="00AC1AC0" w:rsidP="00C1137E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1AC0" w:rsidRPr="00E115B7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C1AC0" w:rsidRPr="002C292E" w:rsidTr="00C1137E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1AC0" w:rsidRPr="002C292E" w:rsidTr="00C1137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C1AC0" w:rsidRPr="002C292E" w:rsidTr="00C1137E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AC0" w:rsidRPr="002C292E" w:rsidRDefault="00AC1AC0" w:rsidP="00C1137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AC1AC0" w:rsidRPr="002C292E" w:rsidRDefault="00AC1AC0" w:rsidP="00AC1AC0">
      <w:pPr>
        <w:jc w:val="center"/>
        <w:rPr>
          <w:rFonts w:ascii="Times New Roman" w:hAnsi="Times New Roman"/>
        </w:rPr>
      </w:pPr>
    </w:p>
    <w:p w:rsidR="00AC1AC0" w:rsidRPr="002C292E" w:rsidRDefault="00AC1AC0" w:rsidP="00AC1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Zamawiający od Wykonawcy w postępowaniu 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C1AC0" w:rsidRDefault="00AC1AC0" w:rsidP="00AC1AC0">
      <w:pPr>
        <w:rPr>
          <w:rFonts w:ascii="Times New Roman" w:hAnsi="Times New Roman"/>
        </w:rPr>
      </w:pPr>
    </w:p>
    <w:p w:rsidR="00AC1AC0" w:rsidRDefault="00AC1AC0" w:rsidP="00AC1AC0">
      <w:pPr>
        <w:rPr>
          <w:rFonts w:ascii="Times New Roman" w:hAnsi="Times New Roman"/>
        </w:rPr>
      </w:pPr>
    </w:p>
    <w:p w:rsidR="00AC1AC0" w:rsidRDefault="00AC1AC0" w:rsidP="00AC1AC0">
      <w:pPr>
        <w:rPr>
          <w:rFonts w:ascii="Times New Roman" w:hAnsi="Times New Roman"/>
        </w:rPr>
      </w:pPr>
    </w:p>
    <w:p w:rsidR="00AC1AC0" w:rsidRPr="002C292E" w:rsidRDefault="00AC1AC0" w:rsidP="00AC1AC0">
      <w:pPr>
        <w:rPr>
          <w:rFonts w:ascii="Times New Roman" w:hAnsi="Times New Roman"/>
          <w:b/>
          <w:bCs/>
        </w:rPr>
      </w:pPr>
    </w:p>
    <w:p w:rsidR="00AC1AC0" w:rsidRPr="00543222" w:rsidRDefault="00AC1AC0" w:rsidP="00AC1AC0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AC1AC0" w:rsidRPr="00543222" w:rsidRDefault="00AC1AC0" w:rsidP="00AC1AC0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AC1AC0" w:rsidRPr="002E7B75" w:rsidRDefault="00AC1AC0" w:rsidP="00AC1AC0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AC1AC0" w:rsidRPr="00F41E94" w:rsidRDefault="00AC1AC0" w:rsidP="00AC1AC0"/>
    <w:p w:rsidR="00EA33CE" w:rsidRPr="00CF44AA" w:rsidRDefault="00EA33CE" w:rsidP="00CF44AA"/>
    <w:sectPr w:rsidR="00EA33CE" w:rsidRPr="00CF44AA" w:rsidSect="00AC1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62" w:rsidRDefault="005E3162" w:rsidP="00790505">
      <w:pPr>
        <w:spacing w:line="240" w:lineRule="auto"/>
      </w:pPr>
      <w:r>
        <w:separator/>
      </w:r>
    </w:p>
  </w:endnote>
  <w:endnote w:type="continuationSeparator" w:id="0">
    <w:p w:rsidR="005E3162" w:rsidRDefault="005E3162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9" name="Obraz 9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62" w:rsidRDefault="005E3162" w:rsidP="00790505">
      <w:pPr>
        <w:spacing w:line="240" w:lineRule="auto"/>
      </w:pPr>
      <w:r>
        <w:separator/>
      </w:r>
    </w:p>
  </w:footnote>
  <w:footnote w:type="continuationSeparator" w:id="0">
    <w:p w:rsidR="005E3162" w:rsidRDefault="005E3162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5E3162"/>
    <w:rsid w:val="00661247"/>
    <w:rsid w:val="0070153E"/>
    <w:rsid w:val="00790505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916C17"/>
    <w:rsid w:val="0093645B"/>
    <w:rsid w:val="00A31372"/>
    <w:rsid w:val="00A73D94"/>
    <w:rsid w:val="00AC1AC0"/>
    <w:rsid w:val="00B454EE"/>
    <w:rsid w:val="00B6247E"/>
    <w:rsid w:val="00B825B6"/>
    <w:rsid w:val="00B83F90"/>
    <w:rsid w:val="00B84DD9"/>
    <w:rsid w:val="00BF3E8B"/>
    <w:rsid w:val="00C636F5"/>
    <w:rsid w:val="00C76952"/>
    <w:rsid w:val="00CB5666"/>
    <w:rsid w:val="00CC529A"/>
    <w:rsid w:val="00CF44A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paragraph" w:customStyle="1" w:styleId="Zawartotabeli">
    <w:name w:val="Zawartość tabeli"/>
    <w:basedOn w:val="Normalny"/>
    <w:rsid w:val="00AC1AC0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AC1AC0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755E-CDB1-4C79-9001-B17E315F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Ewa Opiela</cp:lastModifiedBy>
  <cp:revision>2</cp:revision>
  <cp:lastPrinted>2020-11-03T09:35:00Z</cp:lastPrinted>
  <dcterms:created xsi:type="dcterms:W3CDTF">2020-11-03T11:23:00Z</dcterms:created>
  <dcterms:modified xsi:type="dcterms:W3CDTF">2020-11-03T11:23:00Z</dcterms:modified>
</cp:coreProperties>
</file>