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9" w:rsidRDefault="00DF0327" w:rsidP="004661D0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Poznań, </w:t>
      </w:r>
      <w:r w:rsidR="00C141AF">
        <w:rPr>
          <w:rFonts w:cs="Times New Roman"/>
        </w:rPr>
        <w:t>24</w:t>
      </w:r>
      <w:r w:rsidR="0074793B">
        <w:rPr>
          <w:rFonts w:cs="Times New Roman"/>
        </w:rPr>
        <w:t xml:space="preserve"> </w:t>
      </w:r>
      <w:r w:rsidR="00C141AF">
        <w:rPr>
          <w:rFonts w:cs="Times New Roman"/>
        </w:rPr>
        <w:t>czerwca</w:t>
      </w:r>
      <w:r w:rsidR="004661D0">
        <w:rPr>
          <w:rFonts w:cs="Times New Roman"/>
        </w:rPr>
        <w:t xml:space="preserve"> 2019 roku</w:t>
      </w:r>
    </w:p>
    <w:p w:rsidR="001A30E9" w:rsidRDefault="001A30E9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141AF" w:rsidRDefault="00C141AF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46252" w:rsidRPr="001A30E9" w:rsidRDefault="00346252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30E9" w:rsidRPr="00C743C2" w:rsidRDefault="001A30E9" w:rsidP="001A30E9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1A30E9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A30E9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346252" w:rsidRDefault="00346252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A30E9" w:rsidRPr="00346252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nieograniczonego na </w:t>
      </w:r>
      <w:r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dostawę, </w:t>
      </w:r>
      <w:r w:rsidR="0074793B"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montaż</w:t>
      </w:r>
      <w:r w:rsidR="0074793B"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  <w:t xml:space="preserve"> i uruchomienie testera do badań elektrycznych 800 V, testera do badań elektrycznych 60 V oraz stanowiska do przeładowań.</w:t>
      </w:r>
      <w:r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1A30E9" w:rsidRPr="00346252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3/PN/2019</w:t>
      </w:r>
      <w:r w:rsidR="004661D0"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1A30E9" w:rsidRPr="00346252" w:rsidRDefault="001A30E9" w:rsidP="001A30E9">
      <w:pPr>
        <w:spacing w:line="240" w:lineRule="auto"/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1A30E9" w:rsidRPr="00346252" w:rsidRDefault="001A30E9" w:rsidP="001A30E9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346252" w:rsidRPr="00346252" w:rsidRDefault="00346252" w:rsidP="001A30E9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B4018C" w:rsidRPr="00C141AF" w:rsidRDefault="001A30E9" w:rsidP="00C141AF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>okonuje modyfikacji treści SIWZ</w:t>
      </w:r>
      <w:r w:rsidR="00C141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4018C" w:rsidRP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>poprzez zmianę załąc</w:t>
      </w:r>
      <w:r w:rsid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znika nr </w:t>
      </w:r>
      <w:r w:rsidR="00C141AF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SIWZ – </w:t>
      </w:r>
      <w:r w:rsidR="00C141AF">
        <w:rPr>
          <w:rFonts w:asciiTheme="minorHAnsi" w:eastAsia="Times New Roman" w:hAnsiTheme="minorHAnsi" w:cstheme="minorHAnsi"/>
          <w:sz w:val="24"/>
          <w:szCs w:val="24"/>
          <w:lang w:eastAsia="pl-PL"/>
        </w:rPr>
        <w:t>SOPZ</w:t>
      </w:r>
      <w:r w:rsid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(zmodyfikowany załącznik nr </w:t>
      </w:r>
      <w:r w:rsidR="00C141AF">
        <w:rPr>
          <w:rFonts w:asciiTheme="minorHAnsi" w:eastAsia="Times New Roman" w:hAnsiTheme="minorHAnsi" w:cstheme="minorHAnsi"/>
          <w:sz w:val="24"/>
          <w:szCs w:val="24"/>
          <w:lang w:eastAsia="pl-PL"/>
        </w:rPr>
        <w:t>1 do SIWZ</w:t>
      </w:r>
      <w:r w:rsid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stanowi załącznik do niniejszego pisma)</w:t>
      </w:r>
    </w:p>
    <w:p w:rsidR="00307EA1" w:rsidRPr="00307EA1" w:rsidRDefault="00307EA1" w:rsidP="00307EA1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B4018C" w:rsidRPr="00346252" w:rsidRDefault="00B4018C" w:rsidP="00346252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07519" w:rsidRPr="00346252" w:rsidRDefault="00807519" w:rsidP="004661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447BC" w:rsidRPr="00346252" w:rsidRDefault="000447BC" w:rsidP="004661D0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Jednocześnie, na podstawie art. 38 ust. 6 Zamawiający dokonuje modyfikacji treści SIWZ poprzez zmianę terminu składania oraz otwarcia ofert</w:t>
      </w:r>
      <w:r w:rsidR="004661D0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9B6D40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Po zmianie punkt XII SIWZ otrzymuje brzmienie:</w:t>
      </w:r>
    </w:p>
    <w:p w:rsidR="004661D0" w:rsidRPr="00346252" w:rsidRDefault="004661D0" w:rsidP="004661D0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Ofertę należy złożyć w nieprzekraczalnym </w:t>
      </w: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9B6D40" w:rsidRPr="00346252" w:rsidRDefault="00C141AF" w:rsidP="009B6D40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10 lipca</w:t>
      </w:r>
      <w:r w:rsidR="009B6D40"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r., do godz. 13:30.</w:t>
      </w:r>
      <w:r w:rsidR="009B6D40"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1" w:name="_Toc56878493"/>
      <w:bookmarkStart w:id="2" w:name="_Toc136762103"/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346252">
        <w:rPr>
          <w:rFonts w:asciiTheme="minorHAnsi" w:hAnsiTheme="minorHAnsi" w:cstheme="minorHAnsi"/>
          <w:color w:val="000000" w:themeColor="text1"/>
          <w:sz w:val="24"/>
          <w:szCs w:val="24"/>
        </w:rPr>
        <w:t>miniPortalu</w:t>
      </w:r>
      <w:proofErr w:type="spellEnd"/>
      <w:r w:rsidRPr="003462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346252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346252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C141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10 lipca</w:t>
      </w: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r. o godz. 14:30</w:t>
      </w:r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Otwarcie ofert następuje poprzez użycie aplikacji do szyfrowania ofert dostępnej na </w:t>
      </w:r>
      <w:proofErr w:type="spellStart"/>
      <w:r w:rsidRPr="00346252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346252">
        <w:rPr>
          <w:rFonts w:asciiTheme="minorHAnsi" w:hAnsiTheme="minorHAnsi" w:cstheme="minorHAnsi"/>
          <w:sz w:val="24"/>
          <w:szCs w:val="24"/>
        </w:rPr>
        <w:t xml:space="preserve"> i dokonywane jest poprzez odszyfrowanie i otwarcie ofert za pomocą klucza prywatnego.</w:t>
      </w:r>
      <w:bookmarkEnd w:id="1"/>
      <w:bookmarkEnd w:id="2"/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lastRenderedPageBreak/>
        <w:t>Otwarcie ofert jest jawne, Wykonawcy mogą uczestniczyć w sesji otwarcia ofert.</w:t>
      </w:r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Sieć Badawcza Łukasiewicz – Instytut Metali Nieżelaznych Oddział w Poznaniu</w:t>
      </w:r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12 - sala konferencyjna.</w:t>
      </w:r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61-362 Poznań</w:t>
      </w:r>
    </w:p>
    <w:p w:rsidR="004661D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>Niezwłocznie po otwarciu ofert Zamawiający zamieści na stronie internetowej informację z otwarcia ofert.</w:t>
      </w:r>
    </w:p>
    <w:p w:rsidR="00D05DF3" w:rsidRPr="00346252" w:rsidRDefault="00D05DF3" w:rsidP="00D05DF3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D05DF3" w:rsidRPr="00346252" w:rsidRDefault="00D05DF3" w:rsidP="00D05DF3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Powyższe zmiany wraz z ich konsekwencjami ujęte zostały w zmodyfikowanej SIWZ oraz załącznik</w:t>
      </w:r>
      <w:r w:rsidR="00346252"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</w:t>
      </w: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do przedmiotowej SIWZ stanowiących załącznik do niniejszego pisma. </w:t>
      </w: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07EA1" w:rsidRDefault="00307EA1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6252" w:rsidRDefault="00346252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B6D40" w:rsidRPr="004661D0" w:rsidRDefault="009B6D4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Załączniki:</w:t>
      </w:r>
    </w:p>
    <w:p w:rsidR="009B6D40" w:rsidRPr="004661D0" w:rsidRDefault="009B6D40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</w:p>
    <w:p w:rsidR="009B6D40" w:rsidRPr="004661D0" w:rsidRDefault="00C141AF" w:rsidP="009B6D4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zmodyfikowany załącznik nr 1</w:t>
      </w:r>
      <w:r w:rsidR="009B6D40"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SIWZ –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SOPZ</w:t>
      </w:r>
    </w:p>
    <w:p w:rsidR="005D6A8A" w:rsidRPr="005D6A8A" w:rsidRDefault="005D6A8A" w:rsidP="004661D0">
      <w:pPr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5D6A8A" w:rsidRPr="005D6A8A" w:rsidSect="009B3A9C">
      <w:headerReference w:type="default" r:id="rId8"/>
      <w:footerReference w:type="default" r:id="rId9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1A" w:rsidRDefault="001E5A1A" w:rsidP="00790505">
      <w:pPr>
        <w:spacing w:line="240" w:lineRule="auto"/>
      </w:pPr>
      <w:r>
        <w:separator/>
      </w:r>
    </w:p>
  </w:endnote>
  <w:endnote w:type="continuationSeparator" w:id="0">
    <w:p w:rsidR="001E5A1A" w:rsidRDefault="001E5A1A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1E5A1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1E5A1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1A" w:rsidRDefault="001E5A1A" w:rsidP="00790505">
      <w:pPr>
        <w:spacing w:line="240" w:lineRule="auto"/>
      </w:pPr>
      <w:r>
        <w:separator/>
      </w:r>
    </w:p>
  </w:footnote>
  <w:footnote w:type="continuationSeparator" w:id="0">
    <w:p w:rsidR="001E5A1A" w:rsidRDefault="001E5A1A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3EE8"/>
    <w:rsid w:val="000447BC"/>
    <w:rsid w:val="00057A03"/>
    <w:rsid w:val="00076CBC"/>
    <w:rsid w:val="000B1242"/>
    <w:rsid w:val="000D3013"/>
    <w:rsid w:val="001222F9"/>
    <w:rsid w:val="001350A1"/>
    <w:rsid w:val="001A30E9"/>
    <w:rsid w:val="001E5A1A"/>
    <w:rsid w:val="00220A44"/>
    <w:rsid w:val="00307EA1"/>
    <w:rsid w:val="00346252"/>
    <w:rsid w:val="003D392C"/>
    <w:rsid w:val="00425F48"/>
    <w:rsid w:val="004661D0"/>
    <w:rsid w:val="004B1503"/>
    <w:rsid w:val="005851CE"/>
    <w:rsid w:val="005C4CCC"/>
    <w:rsid w:val="005D6A8A"/>
    <w:rsid w:val="0074793B"/>
    <w:rsid w:val="00790505"/>
    <w:rsid w:val="007C4B87"/>
    <w:rsid w:val="00807519"/>
    <w:rsid w:val="008439CA"/>
    <w:rsid w:val="008828BC"/>
    <w:rsid w:val="0093645B"/>
    <w:rsid w:val="009B6D40"/>
    <w:rsid w:val="00B4018C"/>
    <w:rsid w:val="00B825B6"/>
    <w:rsid w:val="00BA09BF"/>
    <w:rsid w:val="00BE1763"/>
    <w:rsid w:val="00BF3E8B"/>
    <w:rsid w:val="00C141AF"/>
    <w:rsid w:val="00C76952"/>
    <w:rsid w:val="00D05DF3"/>
    <w:rsid w:val="00D27C34"/>
    <w:rsid w:val="00D932E7"/>
    <w:rsid w:val="00DF0327"/>
    <w:rsid w:val="00E03A55"/>
    <w:rsid w:val="00E66817"/>
    <w:rsid w:val="00F11BFB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D0FF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2019-05-27T13:14:00Z</dcterms:created>
  <dcterms:modified xsi:type="dcterms:W3CDTF">2019-06-24T07:42:00Z</dcterms:modified>
</cp:coreProperties>
</file>