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25" w:rsidRPr="00821125" w:rsidRDefault="00BF1867" w:rsidP="00821125">
      <w:pPr>
        <w:contextualSpacing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  <w:r w:rsidR="00821125">
        <w:rPr>
          <w:rFonts w:asciiTheme="minorHAnsi" w:hAnsiTheme="minorHAnsi" w:cstheme="minorHAnsi"/>
          <w:b/>
          <w:color w:val="000000"/>
          <w:sz w:val="24"/>
          <w:szCs w:val="24"/>
        </w:rPr>
        <w:t>.06</w:t>
      </w:r>
      <w:r w:rsidR="00821125" w:rsidRPr="00821125">
        <w:rPr>
          <w:rFonts w:asciiTheme="minorHAnsi" w:hAnsiTheme="minorHAnsi" w:cstheme="minorHAnsi"/>
          <w:b/>
          <w:color w:val="000000"/>
          <w:sz w:val="24"/>
          <w:szCs w:val="24"/>
        </w:rPr>
        <w:t>.2019 r.</w:t>
      </w:r>
    </w:p>
    <w:p w:rsidR="00821125" w:rsidRDefault="00821125" w:rsidP="00821125">
      <w:pPr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21125">
        <w:rPr>
          <w:rFonts w:asciiTheme="minorHAnsi" w:hAnsiTheme="minorHAnsi" w:cstheme="minorHAnsi"/>
          <w:b/>
          <w:color w:val="000000"/>
          <w:sz w:val="24"/>
          <w:szCs w:val="24"/>
        </w:rPr>
        <w:t>ZNAK SPRAWY: 5/PN/2019</w:t>
      </w:r>
    </w:p>
    <w:p w:rsidR="00BF1867" w:rsidRPr="00821125" w:rsidRDefault="00BF1867" w:rsidP="00821125">
      <w:pPr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821125" w:rsidRPr="00821125" w:rsidRDefault="00821125" w:rsidP="00821125">
      <w:pPr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BF1867" w:rsidRPr="00BF1867" w:rsidRDefault="00BF1867" w:rsidP="00BF1867">
      <w:pPr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F1867">
        <w:rPr>
          <w:rFonts w:ascii="Calibri" w:hAnsi="Calibri" w:cs="Calibri"/>
          <w:b/>
          <w:color w:val="000000"/>
          <w:sz w:val="28"/>
          <w:szCs w:val="28"/>
        </w:rPr>
        <w:t>ZAWIADOMIENIE O UNIEWAŻNIENIU POSTĘPOWANIA</w:t>
      </w:r>
    </w:p>
    <w:p w:rsidR="00821125" w:rsidRDefault="00821125" w:rsidP="00821125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:rsidR="00BF1867" w:rsidRDefault="00BF1867" w:rsidP="00821125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:rsidR="00821125" w:rsidRPr="00821125" w:rsidRDefault="00821125" w:rsidP="00821125">
      <w:pPr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2112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Dot. postępowania prowadzonego w trybie przetargu nieograniczonego na </w:t>
      </w:r>
      <w:r w:rsidRPr="00821125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dostawę, montaż i uruchomienie stanowiska do badań zwarć.</w:t>
      </w:r>
    </w:p>
    <w:p w:rsidR="00821125" w:rsidRDefault="00821125" w:rsidP="00821125">
      <w:pPr>
        <w:jc w:val="both"/>
        <w:rPr>
          <w:rFonts w:cs="Calibri"/>
          <w:sz w:val="24"/>
          <w:szCs w:val="24"/>
        </w:rPr>
      </w:pPr>
    </w:p>
    <w:p w:rsidR="00BF1867" w:rsidRDefault="00BF1867" w:rsidP="00821125">
      <w:pPr>
        <w:jc w:val="both"/>
        <w:rPr>
          <w:rFonts w:cs="Calibri"/>
          <w:sz w:val="24"/>
          <w:szCs w:val="24"/>
        </w:rPr>
      </w:pPr>
    </w:p>
    <w:p w:rsidR="00BF1867" w:rsidRDefault="00BF1867" w:rsidP="00821125">
      <w:pPr>
        <w:jc w:val="both"/>
        <w:rPr>
          <w:rFonts w:cs="Calibri"/>
          <w:sz w:val="24"/>
          <w:szCs w:val="24"/>
        </w:rPr>
      </w:pPr>
    </w:p>
    <w:p w:rsidR="00BF1867" w:rsidRPr="007478A8" w:rsidRDefault="00BF1867" w:rsidP="00BF1867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7478A8">
        <w:rPr>
          <w:rFonts w:ascii="Calibri" w:hAnsi="Calibri" w:cs="Calibri"/>
          <w:color w:val="000000"/>
          <w:sz w:val="24"/>
          <w:szCs w:val="24"/>
        </w:rPr>
        <w:t>Działając zgodnie z art. 93 ust. 3 pkt 2 ustawy z dnia 29 stycznia 2004 r. Prawo zamówień publicznych (tekst jednolity: Dz. U. z 2018r. poz. 1986</w:t>
      </w:r>
      <w:r>
        <w:rPr>
          <w:rFonts w:ascii="Calibri" w:hAnsi="Calibri" w:cs="Calibri"/>
          <w:color w:val="000000"/>
          <w:sz w:val="24"/>
          <w:szCs w:val="24"/>
        </w:rPr>
        <w:t xml:space="preserve"> ze zm.</w:t>
      </w:r>
      <w:r w:rsidRPr="007478A8">
        <w:rPr>
          <w:rFonts w:ascii="Calibri" w:hAnsi="Calibri" w:cs="Calibri"/>
          <w:color w:val="000000"/>
          <w:sz w:val="24"/>
          <w:szCs w:val="24"/>
        </w:rPr>
        <w:t xml:space="preserve">) Zamawiający zawiadamia, iż unieważnia przedmiotowe postępowanie o udzielenie zamówienia na podstawie art. 93 ust. 1 pkt 1 ustawy </w:t>
      </w:r>
      <w:proofErr w:type="spellStart"/>
      <w:r w:rsidRPr="007478A8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Pr="007478A8">
        <w:rPr>
          <w:rFonts w:ascii="Calibri" w:hAnsi="Calibri" w:cs="Calibri"/>
          <w:color w:val="000000"/>
          <w:sz w:val="24"/>
          <w:szCs w:val="24"/>
        </w:rPr>
        <w:t>.</w:t>
      </w:r>
    </w:p>
    <w:p w:rsidR="00BF1867" w:rsidRPr="007478A8" w:rsidRDefault="00BF1867" w:rsidP="00BF1867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F1867" w:rsidRDefault="00BF1867" w:rsidP="00BF1867">
      <w:pPr>
        <w:jc w:val="both"/>
        <w:rPr>
          <w:rFonts w:cs="Calibri"/>
          <w:sz w:val="24"/>
          <w:szCs w:val="24"/>
        </w:rPr>
      </w:pPr>
      <w:r w:rsidRPr="007478A8">
        <w:rPr>
          <w:rFonts w:ascii="Calibri" w:hAnsi="Calibri" w:cs="Calibri"/>
          <w:color w:val="000000"/>
          <w:sz w:val="24"/>
          <w:szCs w:val="24"/>
        </w:rPr>
        <w:t>W ramach niniejszego postępowania, do końca wyznaczonego terminu na składanie ofert, nie wpłynęła żadna oferta</w:t>
      </w:r>
      <w:r>
        <w:rPr>
          <w:rFonts w:ascii="Calibri" w:hAnsi="Calibri" w:cs="Calibri"/>
          <w:color w:val="000000"/>
          <w:sz w:val="24"/>
          <w:szCs w:val="24"/>
        </w:rPr>
        <w:t>.</w:t>
      </w:r>
      <w:bookmarkStart w:id="0" w:name="_GoBack"/>
      <w:bookmarkEnd w:id="0"/>
    </w:p>
    <w:sectPr w:rsidR="00BF1867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5D5" w:rsidRDefault="003F45D5" w:rsidP="00790505">
      <w:pPr>
        <w:spacing w:line="240" w:lineRule="auto"/>
      </w:pPr>
      <w:r>
        <w:separator/>
      </w:r>
    </w:p>
  </w:endnote>
  <w:endnote w:type="continuationSeparator" w:id="0">
    <w:p w:rsidR="003F45D5" w:rsidRDefault="003F45D5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3F45D5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3F45D5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5D5" w:rsidRDefault="003F45D5" w:rsidP="00790505">
      <w:pPr>
        <w:spacing w:line="240" w:lineRule="auto"/>
      </w:pPr>
      <w:r>
        <w:separator/>
      </w:r>
    </w:p>
  </w:footnote>
  <w:footnote w:type="continuationSeparator" w:id="0">
    <w:p w:rsidR="003F45D5" w:rsidRDefault="003F45D5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7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1"/>
  </w:num>
  <w:num w:numId="2">
    <w:abstractNumId w:val="27"/>
  </w:num>
  <w:num w:numId="3">
    <w:abstractNumId w:val="16"/>
  </w:num>
  <w:num w:numId="4">
    <w:abstractNumId w:val="24"/>
  </w:num>
  <w:num w:numId="5">
    <w:abstractNumId w:val="5"/>
  </w:num>
  <w:num w:numId="6">
    <w:abstractNumId w:val="0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5"/>
  </w:num>
  <w:num w:numId="14">
    <w:abstractNumId w:val="32"/>
  </w:num>
  <w:num w:numId="15">
    <w:abstractNumId w:val="2"/>
  </w:num>
  <w:num w:numId="16">
    <w:abstractNumId w:val="1"/>
  </w:num>
  <w:num w:numId="17">
    <w:abstractNumId w:val="19"/>
  </w:num>
  <w:num w:numId="18">
    <w:abstractNumId w:val="35"/>
  </w:num>
  <w:num w:numId="19">
    <w:abstractNumId w:val="15"/>
  </w:num>
  <w:num w:numId="20">
    <w:abstractNumId w:val="17"/>
  </w:num>
  <w:num w:numId="21">
    <w:abstractNumId w:val="22"/>
  </w:num>
  <w:num w:numId="22">
    <w:abstractNumId w:val="20"/>
  </w:num>
  <w:num w:numId="23">
    <w:abstractNumId w:val="36"/>
  </w:num>
  <w:num w:numId="24">
    <w:abstractNumId w:val="29"/>
  </w:num>
  <w:num w:numId="25">
    <w:abstractNumId w:val="4"/>
  </w:num>
  <w:num w:numId="26">
    <w:abstractNumId w:val="33"/>
  </w:num>
  <w:num w:numId="27">
    <w:abstractNumId w:val="26"/>
  </w:num>
  <w:num w:numId="28">
    <w:abstractNumId w:val="18"/>
  </w:num>
  <w:num w:numId="29">
    <w:abstractNumId w:val="14"/>
  </w:num>
  <w:num w:numId="30">
    <w:abstractNumId w:val="23"/>
  </w:num>
  <w:num w:numId="31">
    <w:abstractNumId w:val="21"/>
  </w:num>
  <w:num w:numId="32">
    <w:abstractNumId w:val="28"/>
  </w:num>
  <w:num w:numId="33">
    <w:abstractNumId w:val="8"/>
  </w:num>
  <w:num w:numId="34">
    <w:abstractNumId w:val="3"/>
  </w:num>
  <w:num w:numId="35">
    <w:abstractNumId w:val="6"/>
  </w:num>
  <w:num w:numId="36">
    <w:abstractNumId w:val="3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6F68"/>
    <w:rsid w:val="00381EF3"/>
    <w:rsid w:val="003F45D5"/>
    <w:rsid w:val="00422BA6"/>
    <w:rsid w:val="004B15D4"/>
    <w:rsid w:val="004D3276"/>
    <w:rsid w:val="0058413E"/>
    <w:rsid w:val="005A4986"/>
    <w:rsid w:val="00661247"/>
    <w:rsid w:val="00790505"/>
    <w:rsid w:val="007C4B87"/>
    <w:rsid w:val="007E43D7"/>
    <w:rsid w:val="00821125"/>
    <w:rsid w:val="008439CA"/>
    <w:rsid w:val="00860236"/>
    <w:rsid w:val="008828BC"/>
    <w:rsid w:val="00892356"/>
    <w:rsid w:val="0093645B"/>
    <w:rsid w:val="00A31372"/>
    <w:rsid w:val="00B454EE"/>
    <w:rsid w:val="00B6247E"/>
    <w:rsid w:val="00B825B6"/>
    <w:rsid w:val="00B83F90"/>
    <w:rsid w:val="00B84DD9"/>
    <w:rsid w:val="00BF1867"/>
    <w:rsid w:val="00BF3E8B"/>
    <w:rsid w:val="00C76952"/>
    <w:rsid w:val="00CB5666"/>
    <w:rsid w:val="00CC529A"/>
    <w:rsid w:val="00D27C34"/>
    <w:rsid w:val="00D9702A"/>
    <w:rsid w:val="00E03A55"/>
    <w:rsid w:val="00E440AB"/>
    <w:rsid w:val="00E66817"/>
    <w:rsid w:val="00EA33C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F0263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Znak">
    <w:name w:val="Tekst Znak"/>
    <w:basedOn w:val="Domylnaczcionkaakapitu"/>
    <w:link w:val="Tekst"/>
    <w:locked/>
    <w:rsid w:val="00821125"/>
  </w:style>
  <w:style w:type="paragraph" w:customStyle="1" w:styleId="Tekst">
    <w:name w:val="Tekst"/>
    <w:basedOn w:val="Normalny"/>
    <w:link w:val="TekstZnak"/>
    <w:autoRedefine/>
    <w:qFormat/>
    <w:rsid w:val="00821125"/>
    <w:pPr>
      <w:spacing w:before="60" w:after="120" w:line="240" w:lineRule="auto"/>
      <w:ind w:left="425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2019-06-06T09:02:00Z</dcterms:created>
  <dcterms:modified xsi:type="dcterms:W3CDTF">2019-06-06T09:02:00Z</dcterms:modified>
</cp:coreProperties>
</file>