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1C" w:rsidRPr="00067C2A" w:rsidRDefault="0057061C" w:rsidP="0057061C">
      <w:pPr>
        <w:pStyle w:val="Akapitzlist"/>
        <w:spacing w:after="0" w:line="240" w:lineRule="auto"/>
        <w:jc w:val="both"/>
        <w:rPr>
          <w:rFonts w:eastAsia="Times New Roman" w:cstheme="minorHAnsi"/>
          <w:bCs/>
          <w:kern w:val="36"/>
          <w:sz w:val="24"/>
          <w:szCs w:val="24"/>
          <w:lang w:eastAsia="pl-PL"/>
        </w:rPr>
      </w:pPr>
    </w:p>
    <w:p w:rsidR="0057061C"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rsidR="0057061C" w:rsidRPr="00067C2A" w:rsidRDefault="0057061C" w:rsidP="0057061C">
      <w:pPr>
        <w:contextualSpacing/>
        <w:jc w:val="center"/>
        <w:rPr>
          <w:rFonts w:asciiTheme="minorHAnsi" w:eastAsia="Times New Roman" w:hAnsiTheme="minorHAnsi" w:cstheme="minorHAnsi"/>
          <w:color w:val="000000" w:themeColor="text1"/>
          <w:lang w:eastAsia="pl-PL"/>
        </w:rPr>
      </w:pPr>
    </w:p>
    <w:p w:rsidR="0057061C" w:rsidRPr="00067C2A" w:rsidRDefault="0057061C" w:rsidP="0057061C">
      <w:pPr>
        <w:contextualSpacing/>
        <w:jc w:val="center"/>
        <w:rPr>
          <w:rFonts w:asciiTheme="minorHAnsi" w:eastAsia="Times New Roman" w:hAnsiTheme="minorHAnsi" w:cstheme="minorHAnsi"/>
          <w:color w:val="000000" w:themeColor="text1"/>
          <w:lang w:eastAsia="pl-PL"/>
        </w:rPr>
      </w:pPr>
    </w:p>
    <w:p w:rsidR="0057061C" w:rsidRPr="00067C2A" w:rsidRDefault="0057061C" w:rsidP="0057061C">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6</w:t>
      </w:r>
      <w:r w:rsidRPr="00067C2A">
        <w:rPr>
          <w:rFonts w:asciiTheme="minorHAnsi" w:eastAsia="Times New Roman" w:hAnsiTheme="minorHAnsi" w:cstheme="minorHAnsi"/>
          <w:b/>
          <w:color w:val="000000" w:themeColor="text1"/>
          <w:sz w:val="24"/>
          <w:szCs w:val="24"/>
          <w:lang w:eastAsia="pl-PL"/>
        </w:rPr>
        <w:t>/PN/2019</w:t>
      </w: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rsidR="0057061C" w:rsidRPr="00067C2A" w:rsidRDefault="0057061C" w:rsidP="0057061C">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(Dz. U. z 2018 r. poz. 1986)</w:t>
      </w:r>
      <w:r w:rsidRPr="00067C2A">
        <w:rPr>
          <w:rFonts w:asciiTheme="minorHAnsi" w:eastAsia="Times New Roman" w:hAnsiTheme="minorHAnsi" w:cstheme="minorHAnsi"/>
          <w:sz w:val="24"/>
          <w:szCs w:val="24"/>
          <w:lang w:eastAsia="pl-PL"/>
        </w:rPr>
        <w:t xml:space="preserve">, zwanej w treści SIWZ ustawą </w:t>
      </w:r>
      <w:proofErr w:type="spellStart"/>
      <w:r w:rsidRPr="00067C2A">
        <w:rPr>
          <w:rFonts w:asciiTheme="minorHAnsi" w:eastAsia="Times New Roman" w:hAnsiTheme="minorHAnsi" w:cstheme="minorHAnsi"/>
          <w:sz w:val="24"/>
          <w:szCs w:val="24"/>
          <w:lang w:eastAsia="pl-PL"/>
        </w:rPr>
        <w:t>Pzp</w:t>
      </w:r>
      <w:proofErr w:type="spellEnd"/>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na</w:t>
      </w: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spacing w:line="240" w:lineRule="auto"/>
        <w:contextualSpacing/>
        <w:jc w:val="center"/>
        <w:rPr>
          <w:rFonts w:asciiTheme="minorHAnsi" w:hAnsiTheme="minorHAnsi" w:cstheme="minorHAnsi"/>
          <w:b/>
          <w:color w:val="000000" w:themeColor="text1"/>
          <w:sz w:val="28"/>
          <w:szCs w:val="28"/>
          <w:lang w:eastAsia="pl-PL"/>
        </w:rPr>
      </w:pPr>
      <w:r w:rsidRPr="00EF35AB">
        <w:rPr>
          <w:rFonts w:asciiTheme="minorHAnsi" w:hAnsiTheme="minorHAnsi" w:cstheme="minorHAnsi"/>
          <w:b/>
          <w:color w:val="000000" w:themeColor="text1"/>
          <w:sz w:val="28"/>
          <w:szCs w:val="28"/>
          <w:lang w:eastAsia="pl-PL"/>
        </w:rPr>
        <w:t>leasing aparatury badawczo-pomiarowej w postaci dwóch niezależnych stanowisk: kalorymetru różnicowego i fotometru płomieniowego</w:t>
      </w: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lipiec</w:t>
      </w:r>
      <w:r w:rsidRPr="00067C2A">
        <w:rPr>
          <w:rFonts w:asciiTheme="minorHAnsi" w:hAnsiTheme="minorHAnsi" w:cstheme="minorHAnsi"/>
          <w:b/>
          <w:sz w:val="24"/>
          <w:szCs w:val="24"/>
          <w:lang w:eastAsia="pl-PL"/>
        </w:rPr>
        <w:t xml:space="preserve"> 2019 r.</w:t>
      </w: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rsidR="0057061C" w:rsidRPr="00067C2A" w:rsidRDefault="0057061C" w:rsidP="0057061C">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rsidR="0057061C" w:rsidRPr="00067C2A" w:rsidRDefault="0057061C" w:rsidP="0057061C">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r w:rsidR="009C4BCA">
        <w:fldChar w:fldCharType="begin"/>
      </w:r>
      <w:r w:rsidR="009C4BCA" w:rsidRPr="00B863DB">
        <w:rPr>
          <w:lang w:val="en-US"/>
        </w:rPr>
        <w:instrText xml:space="preserve"> HYPERLINK "mailto:przetargi@claio.poznan.pl" </w:instrText>
      </w:r>
      <w:r w:rsidR="009C4BCA">
        <w:fldChar w:fldCharType="separate"/>
      </w:r>
      <w:r w:rsidRPr="00067C2A">
        <w:rPr>
          <w:rStyle w:val="Hipercze"/>
          <w:rFonts w:asciiTheme="minorHAnsi" w:eastAsia="Times New Roman" w:hAnsiTheme="minorHAnsi" w:cstheme="minorHAnsi"/>
          <w:sz w:val="24"/>
          <w:szCs w:val="24"/>
          <w:lang w:val="en-US" w:eastAsia="pl-PL"/>
        </w:rPr>
        <w:t>przetargi@claio.poznan.pl</w:t>
      </w:r>
      <w:r w:rsidR="009C4BCA">
        <w:rPr>
          <w:rStyle w:val="Hipercze"/>
          <w:rFonts w:asciiTheme="minorHAnsi" w:eastAsia="Times New Roman" w:hAnsiTheme="minorHAnsi" w:cstheme="minorHAnsi"/>
          <w:sz w:val="24"/>
          <w:szCs w:val="24"/>
          <w:lang w:val="en-US" w:eastAsia="pl-PL"/>
        </w:rPr>
        <w:fldChar w:fldCharType="end"/>
      </w:r>
    </w:p>
    <w:p w:rsidR="0057061C" w:rsidRPr="00067C2A" w:rsidRDefault="0057061C" w:rsidP="0057061C">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rsidR="0057061C" w:rsidRPr="00067C2A" w:rsidRDefault="0057061C" w:rsidP="0057061C">
      <w:pPr>
        <w:ind w:left="426"/>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6</w:t>
      </w:r>
      <w:r w:rsidRPr="00067C2A">
        <w:rPr>
          <w:rFonts w:asciiTheme="minorHAnsi" w:eastAsia="Times New Roman" w:hAnsiTheme="minorHAnsi" w:cstheme="minorHAnsi"/>
          <w:b/>
          <w:color w:val="000000" w:themeColor="text1"/>
          <w:sz w:val="24"/>
          <w:szCs w:val="24"/>
          <w:lang w:eastAsia="pl-PL"/>
        </w:rPr>
        <w:t>/PN/2019</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7061C" w:rsidRPr="00067C2A" w:rsidRDefault="0057061C" w:rsidP="0057061C">
      <w:pPr>
        <w:ind w:left="426"/>
        <w:contextualSpacing/>
        <w:jc w:val="both"/>
        <w:rPr>
          <w:rFonts w:asciiTheme="minorHAnsi" w:eastAsia="Times New Roman" w:hAnsiTheme="minorHAnsi" w:cstheme="minorHAnsi"/>
          <w:sz w:val="24"/>
          <w:szCs w:val="24"/>
          <w:lang w:eastAsia="pl-PL"/>
        </w:rPr>
      </w:pPr>
    </w:p>
    <w:p w:rsidR="0057061C" w:rsidRPr="00067C2A" w:rsidRDefault="0057061C" w:rsidP="0057061C">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rsidR="0057061C" w:rsidRPr="00067C2A" w:rsidRDefault="0057061C" w:rsidP="0057061C">
      <w:pPr>
        <w:ind w:left="426"/>
        <w:contextualSpacing/>
        <w:jc w:val="both"/>
        <w:rPr>
          <w:rFonts w:asciiTheme="minorHAnsi" w:hAnsiTheme="minorHAnsi" w:cstheme="minorHAnsi"/>
          <w:b/>
          <w:sz w:val="24"/>
          <w:szCs w:val="24"/>
        </w:rPr>
      </w:pPr>
    </w:p>
    <w:p w:rsidR="0057061C" w:rsidRPr="00067C2A" w:rsidRDefault="0057061C" w:rsidP="0057061C">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7061C" w:rsidRPr="00067C2A" w:rsidRDefault="0057061C" w:rsidP="0057061C">
      <w:pPr>
        <w:spacing w:after="150"/>
        <w:ind w:left="426"/>
        <w:rPr>
          <w:rFonts w:asciiTheme="minorHAnsi" w:hAnsiTheme="minorHAnsi" w:cstheme="minorHAnsi"/>
          <w:b/>
          <w:sz w:val="24"/>
          <w:szCs w:val="24"/>
        </w:rPr>
      </w:pPr>
    </w:p>
    <w:p w:rsidR="0057061C" w:rsidRPr="00067C2A" w:rsidRDefault="0057061C" w:rsidP="0057061C">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p>
    <w:p w:rsidR="0057061C" w:rsidRPr="00067C2A" w:rsidRDefault="0057061C" w:rsidP="0057061C">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rsidR="0057061C" w:rsidRPr="00067C2A" w:rsidRDefault="0057061C" w:rsidP="0057061C">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7" w:history="1">
        <w:r w:rsidRPr="00067C2A">
          <w:rPr>
            <w:rStyle w:val="Hipercze"/>
            <w:rFonts w:asciiTheme="minorHAnsi" w:hAnsiTheme="minorHAnsi" w:cstheme="minorHAnsi"/>
            <w:sz w:val="24"/>
            <w:szCs w:val="24"/>
          </w:rPr>
          <w:t>iod@imn.gliwice.pl</w:t>
        </w:r>
      </w:hyperlink>
    </w:p>
    <w:p w:rsidR="0057061C" w:rsidRPr="00067C2A" w:rsidRDefault="0057061C" w:rsidP="0057061C">
      <w:pPr>
        <w:pStyle w:val="Nagwek"/>
        <w:tabs>
          <w:tab w:val="clear" w:pos="4536"/>
          <w:tab w:val="clear" w:pos="9072"/>
        </w:tabs>
        <w:ind w:left="426"/>
        <w:jc w:val="both"/>
        <w:rPr>
          <w:rFonts w:asciiTheme="minorHAnsi" w:hAnsiTheme="minorHAnsi" w:cstheme="minorHAnsi"/>
          <w:sz w:val="24"/>
          <w:szCs w:val="24"/>
        </w:rPr>
      </w:pP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Odbiorcami Państwa danych osobowych będą osoby lub podmioty, którym udostępniona zostanie dokumentacja postępowania w oparciu o art. 8 oraz art. 96 ust. 3 ustawy z dnia 29 stycznia 2004 r. Prawo zamówień publicznych.</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danych mogą być również dostawcy usług zaopatrujących </w:t>
      </w:r>
      <w:r w:rsidRPr="00067C2A">
        <w:rPr>
          <w:rFonts w:asciiTheme="minorHAnsi" w:eastAsia="Times New Roman" w:hAnsiTheme="minorHAnsi" w:cstheme="minorHAnsi"/>
          <w:sz w:val="24"/>
          <w:szCs w:val="24"/>
          <w:lang w:eastAsia="pl-PL"/>
        </w:rPr>
        <w:t>Instytut Metali Nieżelaznych</w:t>
      </w:r>
      <w:r w:rsidRPr="00067C2A">
        <w:rPr>
          <w:rFonts w:asciiTheme="minorHAnsi" w:hAnsiTheme="minorHAnsi" w:cstheme="minorHAnsi"/>
          <w:sz w:val="24"/>
          <w:szCs w:val="24"/>
        </w:rPr>
        <w:t xml:space="preserve"> w rozwiązania techniczne oraz organizacyjne, umożliwiające zarządzanie </w:t>
      </w:r>
      <w:r w:rsidRPr="00067C2A">
        <w:rPr>
          <w:rFonts w:asciiTheme="minorHAnsi" w:eastAsia="Times New Roman" w:hAnsiTheme="minorHAnsi" w:cstheme="minorHAnsi"/>
          <w:sz w:val="24"/>
          <w:szCs w:val="24"/>
          <w:lang w:eastAsia="pl-PL"/>
        </w:rPr>
        <w:t>Instytutem Metali Nieżela</w:t>
      </w:r>
      <w:r w:rsidRPr="00067C2A">
        <w:rPr>
          <w:rFonts w:asciiTheme="minorHAnsi" w:eastAsia="Times New Roman" w:hAnsiTheme="minorHAnsi" w:cstheme="minorHAnsi"/>
          <w:sz w:val="24"/>
          <w:szCs w:val="24"/>
          <w:lang w:eastAsia="pl-PL"/>
        </w:rPr>
        <w:lastRenderedPageBreak/>
        <w:t>znych</w:t>
      </w:r>
      <w:r w:rsidRPr="00067C2A">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Państwa dane osobowe będą przechowywane zgodnie z art. 97 ust. 1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Obowiązek podania przez Państwa danych osobowych bezpośrednio Państwa dotyczących </w:t>
      </w:r>
      <w:r w:rsidRPr="00067C2A">
        <w:rPr>
          <w:rFonts w:asciiTheme="minorHAnsi" w:hAnsiTheme="minorHAnsi" w:cstheme="minorHAnsi"/>
          <w:sz w:val="24"/>
          <w:szCs w:val="24"/>
        </w:rPr>
        <w:br/>
        <w:t xml:space="preserve">jest wymogiem ustawowym określonym w przepisach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xml:space="preserve">, związanym z udziałem </w:t>
      </w:r>
      <w:r w:rsidRPr="00067C2A">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W odniesieniu do Państwa danych osobowych decyzje nie będą podejmowane w sposób zautomatyzowany.</w:t>
      </w:r>
    </w:p>
    <w:p w:rsidR="0057061C" w:rsidRPr="00067C2A" w:rsidRDefault="0057061C" w:rsidP="0057061C">
      <w:pPr>
        <w:spacing w:after="150"/>
        <w:rPr>
          <w:rFonts w:asciiTheme="minorHAnsi" w:hAnsiTheme="minorHAnsi" w:cstheme="minorHAnsi"/>
          <w:sz w:val="24"/>
          <w:szCs w:val="24"/>
        </w:rPr>
      </w:pPr>
      <w:r w:rsidRPr="00067C2A">
        <w:rPr>
          <w:rFonts w:asciiTheme="minorHAnsi" w:hAnsiTheme="minorHAnsi" w:cstheme="minorHAnsi"/>
          <w:sz w:val="24"/>
          <w:szCs w:val="24"/>
        </w:rPr>
        <w:t>Jako Administrator danych, zapewniamy prawo do:</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dostępu do danych osobowych Państwa dotyczących (na podstawie art. 15 RODO);</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sprostowania Państwa danych osobowych (na podstawie art. 16 RODO) *;</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 xml:space="preserve">żądania od administratora ograniczenia przetwarzania danych osobowych z zastrzeżeniem przypadków, o których mowa w art. 18 ust. 2 RODO  (na podstawie art. 18 RODO)**;  </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wniesienia skargi do Prezesa Urzędu Ochrony Danych Osobowych, gdy uznają Państwo, że przetwarzanie danych osobowych Państwa dotyczących narusza przepisy RODO;</w:t>
      </w:r>
    </w:p>
    <w:p w:rsidR="0057061C" w:rsidRPr="00067C2A" w:rsidRDefault="0057061C" w:rsidP="0057061C">
      <w:pPr>
        <w:spacing w:after="150"/>
        <w:rPr>
          <w:rFonts w:asciiTheme="minorHAnsi" w:hAnsiTheme="minorHAnsi" w:cstheme="minorHAnsi"/>
          <w:sz w:val="24"/>
          <w:szCs w:val="24"/>
        </w:rPr>
      </w:pPr>
      <w:r w:rsidRPr="00067C2A">
        <w:rPr>
          <w:rFonts w:asciiTheme="minorHAnsi" w:hAnsiTheme="minorHAnsi" w:cstheme="minorHAnsi"/>
          <w:sz w:val="24"/>
          <w:szCs w:val="24"/>
        </w:rPr>
        <w:t>Jednocześnie informujemy, iż nie przysługuje Państwu prawo 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usunięcia danych osobowych w związku z art. 17 ust. 3 lit. b, d lub e RODO;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przenoszenia danych osobowych, o którym mowa w art. 20 RODO;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 xml:space="preserve">prawo sprzeciwu wobec przetwarzania danych osobowych na podstawie art. 21 RODO, gdyż podstawą prawną przetwarzania Państwa danych osobowych jest art. 6 ust. 1 lit. c RODO. </w:t>
      </w:r>
    </w:p>
    <w:p w:rsidR="0057061C" w:rsidRPr="00067C2A" w:rsidRDefault="0057061C" w:rsidP="0057061C">
      <w:pPr>
        <w:pStyle w:val="Akapitzlist"/>
        <w:spacing w:after="150"/>
        <w:rPr>
          <w:rFonts w:cstheme="minorHAnsi"/>
          <w:highlight w:val="yellow"/>
        </w:rPr>
      </w:pPr>
    </w:p>
    <w:p w:rsidR="0057061C" w:rsidRPr="00067C2A" w:rsidRDefault="0057061C" w:rsidP="0057061C">
      <w:pPr>
        <w:pStyle w:val="Akapitzlist"/>
        <w:ind w:left="0"/>
        <w:jc w:val="both"/>
        <w:rPr>
          <w:rFonts w:cstheme="minorHAnsi"/>
          <w:sz w:val="18"/>
        </w:rPr>
      </w:pPr>
      <w:r w:rsidRPr="00067C2A">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067C2A">
        <w:rPr>
          <w:rFonts w:cstheme="minorHAnsi"/>
          <w:sz w:val="18"/>
        </w:rPr>
        <w:t>Pzp</w:t>
      </w:r>
      <w:proofErr w:type="spellEnd"/>
      <w:r w:rsidRPr="00067C2A">
        <w:rPr>
          <w:rFonts w:cstheme="minorHAnsi"/>
          <w:sz w:val="18"/>
        </w:rPr>
        <w:t xml:space="preserve"> oraz nie może naruszać integralności protokołu oraz jego załączników.</w:t>
      </w:r>
    </w:p>
    <w:p w:rsidR="0057061C" w:rsidRPr="00067C2A" w:rsidRDefault="0057061C" w:rsidP="0057061C">
      <w:pPr>
        <w:pStyle w:val="Akapitzlist"/>
        <w:ind w:left="0"/>
        <w:jc w:val="both"/>
        <w:rPr>
          <w:rFonts w:cstheme="minorHAnsi"/>
          <w:sz w:val="18"/>
        </w:rPr>
      </w:pPr>
      <w:r w:rsidRPr="00067C2A">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Tryb udzielenia zamówienia publicznego</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o wartości zamówienia </w:t>
      </w:r>
      <w:r>
        <w:rPr>
          <w:rFonts w:asciiTheme="minorHAnsi" w:eastAsia="Times New Roman" w:hAnsiTheme="minorHAnsi" w:cstheme="minorHAnsi"/>
          <w:sz w:val="24"/>
          <w:szCs w:val="24"/>
          <w:lang w:eastAsia="pl-PL"/>
        </w:rPr>
        <w:t>nie</w:t>
      </w:r>
      <w:r w:rsidRPr="00067C2A">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A91483">
        <w:rPr>
          <w:rFonts w:asciiTheme="minorHAnsi" w:eastAsia="Times New Roman" w:hAnsiTheme="minorHAnsi" w:cstheme="minorHAnsi"/>
          <w:sz w:val="24"/>
          <w:szCs w:val="24"/>
          <w:lang w:eastAsia="pl-PL"/>
        </w:rPr>
        <w:t>Pzp</w:t>
      </w:r>
      <w:proofErr w:type="spellEnd"/>
      <w:r w:rsidRPr="00A91483">
        <w:rPr>
          <w:rFonts w:asciiTheme="minorHAnsi" w:eastAsia="Times New Roman" w:hAnsiTheme="minorHAnsi" w:cstheme="minorHAnsi"/>
          <w:sz w:val="24"/>
          <w:szCs w:val="24"/>
          <w:lang w:eastAsia="pl-PL"/>
        </w:rPr>
        <w:t>.</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sz w:val="24"/>
          <w:szCs w:val="24"/>
          <w:lang w:eastAsia="pl-PL"/>
        </w:rPr>
      </w:pPr>
      <w:r w:rsidRPr="00A91483">
        <w:rPr>
          <w:rFonts w:asciiTheme="minorHAnsi" w:eastAsia="Times New Roman" w:hAnsiTheme="minorHAnsi" w:cstheme="minorHAnsi"/>
          <w:sz w:val="24"/>
          <w:szCs w:val="24"/>
          <w:lang w:eastAsia="pl-PL"/>
        </w:rPr>
        <w:lastRenderedPageBreak/>
        <w:t>Postępowanie jest dofinansowane ze środków Europejskiego Funduszu Rozwoju Regionalnego w ramach Programu Operacyjnego Inteligentny Rozwój 2014-2020 w ramach projektu o numerze umowy POIR.04.01.04-00-0033/18 pt. ”Wykorzystanie modułowych systemów podawania i mieszania materiałów proszkowych na przykładzie linii technologicznej do wytwarzania katod w bateriach termicznych wraz z systemem eksperckim doboru modułów i parametrów pracy”. Projekt realizowany w ramach konkursu Narodowego Centrum Badań i Rozwoju: Osi priorytetowej Zwiększanie potencjału naukowego, Działania Badania naukowe i prace rozwojowe, Poddziałania 4.1.4. Projekty aplikacyjne.</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A91483">
        <w:rPr>
          <w:rFonts w:asciiTheme="minorHAnsi" w:eastAsia="Times New Roman" w:hAnsiTheme="minorHAnsi" w:cstheme="minorHAnsi"/>
          <w:color w:val="000000" w:themeColor="text1"/>
          <w:sz w:val="24"/>
          <w:szCs w:val="24"/>
          <w:lang w:eastAsia="pl-PL"/>
        </w:rPr>
        <w:t xml:space="preserve">(art. 24aa ustawy </w:t>
      </w:r>
      <w:proofErr w:type="spellStart"/>
      <w:r w:rsidRPr="00A91483">
        <w:rPr>
          <w:rFonts w:asciiTheme="minorHAnsi" w:eastAsia="Times New Roman" w:hAnsiTheme="minorHAnsi" w:cstheme="minorHAnsi"/>
          <w:color w:val="000000" w:themeColor="text1"/>
          <w:sz w:val="24"/>
          <w:szCs w:val="24"/>
          <w:lang w:eastAsia="pl-PL"/>
        </w:rPr>
        <w:t>Pzp</w:t>
      </w:r>
      <w:proofErr w:type="spellEnd"/>
      <w:r w:rsidRPr="00A91483">
        <w:rPr>
          <w:rFonts w:asciiTheme="minorHAnsi" w:eastAsia="Times New Roman" w:hAnsiTheme="minorHAnsi" w:cstheme="minorHAnsi"/>
          <w:color w:val="000000" w:themeColor="text1"/>
          <w:sz w:val="24"/>
          <w:szCs w:val="24"/>
          <w:lang w:eastAsia="pl-PL"/>
        </w:rPr>
        <w:t>).</w:t>
      </w:r>
    </w:p>
    <w:p w:rsidR="0057061C" w:rsidRPr="00067C2A" w:rsidRDefault="0057061C" w:rsidP="0057061C">
      <w:pPr>
        <w:numPr>
          <w:ilvl w:val="0"/>
          <w:numId w:val="14"/>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Rodzaj przedmiotu zamówienia: </w:t>
      </w:r>
      <w:r w:rsidRPr="00067C2A">
        <w:rPr>
          <w:rFonts w:asciiTheme="minorHAnsi" w:eastAsia="Times New Roman" w:hAnsiTheme="minorHAnsi" w:cstheme="minorHAnsi"/>
          <w:b/>
          <w:color w:val="000000" w:themeColor="text1"/>
          <w:sz w:val="24"/>
          <w:szCs w:val="24"/>
          <w:lang w:eastAsia="pl-PL"/>
        </w:rPr>
        <w:t>dostawa</w:t>
      </w:r>
      <w:r w:rsidRPr="00067C2A">
        <w:rPr>
          <w:rFonts w:asciiTheme="minorHAnsi" w:eastAsia="Times New Roman" w:hAnsiTheme="minorHAnsi" w:cstheme="minorHAnsi"/>
          <w:color w:val="000000" w:themeColor="text1"/>
          <w:sz w:val="24"/>
          <w:szCs w:val="24"/>
          <w:lang w:eastAsia="pl-PL"/>
        </w:rPr>
        <w:t>.</w:t>
      </w:r>
    </w:p>
    <w:p w:rsidR="0057061C" w:rsidRPr="00067C2A" w:rsidRDefault="0057061C" w:rsidP="0057061C">
      <w:pPr>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Opis przedmiotu zamówienia</w:t>
      </w:r>
    </w:p>
    <w:p w:rsidR="0057061C" w:rsidRDefault="0057061C" w:rsidP="0057061C">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Przedmiotem zamówienia jest l</w:t>
      </w:r>
      <w:r w:rsidRPr="00EF35AB">
        <w:rPr>
          <w:rFonts w:asciiTheme="minorHAnsi" w:hAnsiTheme="minorHAnsi" w:cstheme="minorHAnsi"/>
          <w:sz w:val="24"/>
          <w:szCs w:val="24"/>
        </w:rPr>
        <w:t xml:space="preserve">easing aparatury badawczo-pomiarowej w postaci dwóch niezależnych stanowisk: kalorymetru różnicowego i fotometru płomieniowego, zwanych w dalszej części SIWZ Stanowiskami. </w:t>
      </w:r>
    </w:p>
    <w:p w:rsidR="0057061C" w:rsidRPr="00EF35AB" w:rsidRDefault="0057061C" w:rsidP="0057061C">
      <w:pPr>
        <w:widowControl w:val="0"/>
        <w:autoSpaceDE w:val="0"/>
        <w:autoSpaceDN w:val="0"/>
        <w:adjustRightInd w:val="0"/>
        <w:spacing w:line="240" w:lineRule="auto"/>
        <w:jc w:val="both"/>
        <w:rPr>
          <w:rFonts w:asciiTheme="minorHAnsi" w:hAnsiTheme="minorHAnsi" w:cstheme="minorHAnsi"/>
          <w:sz w:val="24"/>
          <w:szCs w:val="24"/>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sidRPr="00EF35AB">
        <w:rPr>
          <w:rFonts w:asciiTheme="minorHAnsi" w:eastAsia="Times New Roman" w:hAnsiTheme="minorHAnsi" w:cstheme="minorHAnsi"/>
          <w:color w:val="000000"/>
          <w:sz w:val="24"/>
          <w:szCs w:val="24"/>
          <w:lang w:eastAsia="pl-PL"/>
        </w:rPr>
        <w:t xml:space="preserve">Szczegółowy opis </w:t>
      </w:r>
      <w:r>
        <w:rPr>
          <w:rFonts w:asciiTheme="minorHAnsi" w:eastAsia="Times New Roman" w:hAnsiTheme="minorHAnsi" w:cstheme="minorHAnsi"/>
          <w:color w:val="000000"/>
          <w:sz w:val="24"/>
          <w:szCs w:val="24"/>
          <w:lang w:eastAsia="pl-PL"/>
        </w:rPr>
        <w:t>danych technicznych Stanowisk zawarto w załączniku nr 1</w:t>
      </w:r>
      <w:r w:rsidRPr="00EF35AB">
        <w:rPr>
          <w:rFonts w:asciiTheme="minorHAnsi" w:eastAsia="Times New Roman" w:hAnsiTheme="minorHAnsi" w:cstheme="minorHAnsi"/>
          <w:color w:val="000000"/>
          <w:sz w:val="24"/>
          <w:szCs w:val="24"/>
          <w:lang w:eastAsia="pl-PL"/>
        </w:rPr>
        <w:t xml:space="preserve"> do SIWZ </w:t>
      </w:r>
      <w:r>
        <w:rPr>
          <w:rFonts w:asciiTheme="minorHAnsi" w:eastAsia="Times New Roman" w:hAnsiTheme="minorHAnsi" w:cstheme="minorHAnsi"/>
          <w:color w:val="000000"/>
          <w:sz w:val="24"/>
          <w:szCs w:val="24"/>
          <w:lang w:eastAsia="pl-PL"/>
        </w:rPr>
        <w:t>–</w:t>
      </w:r>
      <w:r w:rsidRPr="00EF35AB">
        <w:rPr>
          <w:rFonts w:asciiTheme="minorHAnsi" w:eastAsia="Times New Roman" w:hAnsiTheme="minorHAnsi" w:cstheme="minorHAnsi"/>
          <w:color w:val="000000"/>
          <w:sz w:val="24"/>
          <w:szCs w:val="24"/>
          <w:lang w:eastAsia="pl-PL"/>
        </w:rPr>
        <w:t xml:space="preserve"> SOPZ</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Termin dostawy przedmiotu zamówienia do siedziby Zamawiającego – do 30 dni od dnia podpisania umowy. </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Czas trwania leasingu – 29 następujących po sobie miesięcy począwszy od daty przekazania Stanowisk potwierdzonej protokołem zdawczo – odbiorczym. </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Pr="00EF35AB"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Minimalny okres rękojmi i gwarancji Stanowisk – 12 miesięcy</w:t>
      </w:r>
    </w:p>
    <w:p w:rsidR="0057061C" w:rsidRPr="00EF35AB" w:rsidRDefault="0057061C" w:rsidP="0057061C">
      <w:pPr>
        <w:spacing w:line="240" w:lineRule="auto"/>
        <w:jc w:val="both"/>
        <w:rPr>
          <w:rFonts w:eastAsia="Times New Roman" w:cstheme="minorHAnsi"/>
          <w:b/>
          <w:color w:val="000000"/>
          <w:sz w:val="24"/>
          <w:szCs w:val="24"/>
          <w:lang w:eastAsia="pl-PL"/>
        </w:rPr>
      </w:pPr>
    </w:p>
    <w:p w:rsidR="0057061C" w:rsidRPr="00A91483" w:rsidRDefault="0057061C" w:rsidP="0057061C">
      <w:pPr>
        <w:spacing w:line="240" w:lineRule="auto"/>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Określenie </w:t>
      </w:r>
      <w:r w:rsidRPr="00A91483">
        <w:rPr>
          <w:rFonts w:asciiTheme="minorHAnsi" w:eastAsia="Times New Roman" w:hAnsiTheme="minorHAnsi" w:cstheme="minorHAnsi"/>
          <w:color w:val="000000" w:themeColor="text1"/>
          <w:sz w:val="24"/>
          <w:szCs w:val="24"/>
          <w:lang w:eastAsia="pl-PL"/>
        </w:rPr>
        <w:t>zamówienia według Wspólnego Słownika Zamówień (CPV):</w:t>
      </w:r>
    </w:p>
    <w:p w:rsidR="0057061C" w:rsidRDefault="0057061C" w:rsidP="0057061C">
      <w:pPr>
        <w:spacing w:line="240" w:lineRule="auto"/>
        <w:contextualSpacing/>
        <w:jc w:val="both"/>
        <w:rPr>
          <w:rFonts w:asciiTheme="minorHAnsi" w:hAnsiTheme="minorHAnsi" w:cstheme="minorHAnsi"/>
          <w:sz w:val="24"/>
          <w:szCs w:val="24"/>
        </w:rPr>
      </w:pPr>
      <w:r w:rsidRPr="00A91483">
        <w:rPr>
          <w:rFonts w:asciiTheme="minorHAnsi" w:hAnsiTheme="minorHAnsi" w:cstheme="minorHAnsi"/>
          <w:sz w:val="24"/>
          <w:szCs w:val="24"/>
        </w:rPr>
        <w:t>38540000 – 2 Maszyny i aparatura badawcza i pomiarowa</w:t>
      </w:r>
    </w:p>
    <w:p w:rsidR="0057061C" w:rsidRPr="00EF35AB" w:rsidRDefault="0057061C" w:rsidP="0057061C">
      <w:pPr>
        <w:spacing w:line="240" w:lineRule="auto"/>
        <w:contextualSpacing/>
        <w:jc w:val="both"/>
        <w:rPr>
          <w:rFonts w:asciiTheme="minorHAnsi" w:hAnsiTheme="minorHAnsi" w:cstheme="minorHAnsi"/>
          <w:sz w:val="24"/>
          <w:szCs w:val="24"/>
        </w:rPr>
      </w:pPr>
      <w:r w:rsidRPr="00EF35AB">
        <w:rPr>
          <w:rFonts w:asciiTheme="minorHAnsi" w:hAnsiTheme="minorHAnsi" w:cstheme="minorHAnsi"/>
          <w:sz w:val="24"/>
          <w:szCs w:val="24"/>
        </w:rPr>
        <w:t>66000000</w:t>
      </w:r>
      <w:r>
        <w:rPr>
          <w:rFonts w:asciiTheme="minorHAnsi" w:hAnsiTheme="minorHAnsi" w:cstheme="minorHAnsi"/>
          <w:sz w:val="24"/>
          <w:szCs w:val="24"/>
        </w:rPr>
        <w:t xml:space="preserve"> – </w:t>
      </w:r>
      <w:r w:rsidRPr="00EF35AB">
        <w:rPr>
          <w:rFonts w:asciiTheme="minorHAnsi" w:hAnsiTheme="minorHAnsi" w:cstheme="minorHAnsi"/>
          <w:sz w:val="24"/>
          <w:szCs w:val="24"/>
        </w:rPr>
        <w:t>0</w:t>
      </w:r>
      <w:r w:rsidRPr="00EF35AB">
        <w:rPr>
          <w:rFonts w:asciiTheme="minorHAnsi" w:hAnsiTheme="minorHAnsi" w:cstheme="minorHAnsi"/>
          <w:sz w:val="24"/>
          <w:szCs w:val="24"/>
        </w:rPr>
        <w:tab/>
        <w:t>Usługi finansowe i ubezpieczeniowe</w:t>
      </w:r>
    </w:p>
    <w:p w:rsidR="0057061C" w:rsidRPr="00067C2A" w:rsidRDefault="0057061C" w:rsidP="0057061C">
      <w:pPr>
        <w:spacing w:line="240" w:lineRule="auto"/>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składania ofert wariantowych i równoważnych</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nie dopuszcza składania ofert wariantowych.</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nie dopuszcza składania ofert częściowych. </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dopuszcza składanie ofert równoważnych.</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w:t>
      </w:r>
      <w:r w:rsidRPr="00067C2A">
        <w:rPr>
          <w:rFonts w:asciiTheme="minorHAnsi" w:eastAsia="Times New Roman" w:hAnsiTheme="minorHAnsi" w:cstheme="minorHAnsi"/>
          <w:sz w:val="24"/>
          <w:szCs w:val="24"/>
          <w:lang w:eastAsia="pl-PL"/>
        </w:rPr>
        <w:lastRenderedPageBreak/>
        <w:t>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rsidR="0057061C" w:rsidRPr="00A91483" w:rsidRDefault="0057061C" w:rsidP="0057061C">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A91483">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7061C" w:rsidRPr="00A91483" w:rsidRDefault="0057061C" w:rsidP="0057061C">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7061C" w:rsidRPr="00A91483"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A91483">
        <w:rPr>
          <w:rFonts w:asciiTheme="minorHAnsi" w:eastAsia="Times New Roman" w:hAnsiTheme="minorHAnsi" w:cstheme="minorHAnsi"/>
          <w:b/>
          <w:color w:val="000000" w:themeColor="text1"/>
          <w:sz w:val="24"/>
          <w:szCs w:val="24"/>
          <w:lang w:eastAsia="pl-PL"/>
        </w:rPr>
        <w:t>Termin wykonania zamówienia</w:t>
      </w:r>
    </w:p>
    <w:p w:rsidR="0057061C" w:rsidRPr="00A91483" w:rsidRDefault="0057061C" w:rsidP="0057061C">
      <w:pPr>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ab/>
        <w:t>Termin wykonania przedmiotu: 30 miesięcy od dnia podpisania umowy</w:t>
      </w:r>
    </w:p>
    <w:p w:rsidR="0057061C" w:rsidRPr="00A91483" w:rsidRDefault="0057061C" w:rsidP="0057061C">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7061C" w:rsidRPr="00067C2A" w:rsidRDefault="0057061C" w:rsidP="0057061C">
      <w:pPr>
        <w:numPr>
          <w:ilvl w:val="0"/>
          <w:numId w:val="16"/>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A91483">
        <w:rPr>
          <w:rFonts w:asciiTheme="minorHAnsi" w:eastAsia="Times New Roman" w:hAnsiTheme="minorHAnsi" w:cstheme="minorHAnsi"/>
          <w:b/>
          <w:sz w:val="24"/>
          <w:szCs w:val="24"/>
          <w:lang w:eastAsia="pl-PL"/>
        </w:rPr>
        <w:t>Podstawy wykluczenia z postępowania o udzielenie</w:t>
      </w:r>
      <w:r w:rsidRPr="00067C2A">
        <w:rPr>
          <w:rFonts w:asciiTheme="minorHAnsi" w:eastAsia="Times New Roman" w:hAnsiTheme="minorHAnsi" w:cstheme="minorHAnsi"/>
          <w:b/>
          <w:sz w:val="24"/>
          <w:szCs w:val="24"/>
          <w:lang w:eastAsia="pl-PL"/>
        </w:rPr>
        <w:t xml:space="preserve"> zamówienia, warunki udziału w postępowaniu oraz wykaz oświadczeń i dokumentów potwierdzających spełnianie warunków udziału w postępowaniu oraz braku podstaw wykluczenia</w:t>
      </w:r>
    </w:p>
    <w:p w:rsidR="0057061C" w:rsidRPr="00067C2A" w:rsidRDefault="0057061C" w:rsidP="0057061C">
      <w:pPr>
        <w:tabs>
          <w:tab w:val="left" w:pos="567"/>
        </w:tabs>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rsidR="0057061C" w:rsidRPr="00067C2A" w:rsidRDefault="0057061C" w:rsidP="0057061C">
      <w:pPr>
        <w:spacing w:line="240" w:lineRule="auto"/>
        <w:ind w:left="709"/>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rsidR="0057061C" w:rsidRPr="00067C2A" w:rsidRDefault="0057061C" w:rsidP="0057061C">
      <w:pPr>
        <w:numPr>
          <w:ilvl w:val="1"/>
          <w:numId w:val="20"/>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rsidR="0057061C" w:rsidRPr="00067C2A" w:rsidRDefault="0057061C" w:rsidP="0057061C">
      <w:pPr>
        <w:numPr>
          <w:ilvl w:val="0"/>
          <w:numId w:val="15"/>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numPr>
          <w:ilvl w:val="0"/>
          <w:numId w:val="15"/>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rsidR="0057061C" w:rsidRPr="00BD6CAC"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działalności jest krótszy - w tym okresie, wykonał należycie, a w przypadku świadczeń okresowych lub o charakterze ciągłym rów</w:t>
      </w:r>
      <w:r w:rsidRPr="00A91483">
        <w:rPr>
          <w:rFonts w:asciiTheme="minorHAnsi" w:eastAsia="Times New Roman" w:hAnsiTheme="minorHAnsi" w:cstheme="minorHAnsi"/>
          <w:color w:val="000000" w:themeColor="text1"/>
          <w:sz w:val="24"/>
          <w:szCs w:val="24"/>
          <w:lang w:eastAsia="pl-PL"/>
        </w:rPr>
        <w:t xml:space="preserve">nież wykonuje należycie, co najmniej 3 dostawy </w:t>
      </w:r>
      <w:r w:rsidRPr="00A91483">
        <w:rPr>
          <w:rFonts w:asciiTheme="minorHAnsi" w:hAnsiTheme="minorHAnsi" w:cstheme="minorHAnsi"/>
          <w:sz w:val="24"/>
          <w:szCs w:val="24"/>
        </w:rPr>
        <w:t>urządzeń do wykonywania analiz fizykochemicznych</w:t>
      </w:r>
      <w:r w:rsidRPr="00A91483">
        <w:rPr>
          <w:rFonts w:asciiTheme="minorHAnsi" w:eastAsia="Times New Roman" w:hAnsiTheme="minorHAnsi" w:cstheme="minorHAnsi"/>
          <w:color w:val="000000" w:themeColor="text1"/>
          <w:sz w:val="24"/>
          <w:szCs w:val="24"/>
          <w:lang w:eastAsia="pl-PL"/>
        </w:rPr>
        <w:t>, o łącznej wartości co najmniej 200.000,00 (dwieście tysięcy) zł brutto.</w:t>
      </w:r>
    </w:p>
    <w:p w:rsidR="0057061C" w:rsidRPr="00BD6CAC" w:rsidRDefault="0057061C" w:rsidP="0057061C">
      <w:p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0"/>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0"/>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1"/>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1"/>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pStyle w:val="Akapitzlist"/>
        <w:spacing w:after="0" w:line="240" w:lineRule="auto"/>
        <w:ind w:left="1069"/>
        <w:jc w:val="both"/>
        <w:rPr>
          <w:rFonts w:eastAsia="Times New Roman" w:cstheme="minorHAnsi"/>
          <w:sz w:val="24"/>
          <w:szCs w:val="24"/>
          <w:lang w:eastAsia="pl-PL"/>
        </w:rPr>
      </w:pPr>
    </w:p>
    <w:p w:rsidR="0057061C" w:rsidRPr="00860236"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7061C" w:rsidRPr="00860236" w:rsidRDefault="0057061C" w:rsidP="0057061C">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0"/>
          <w:numId w:val="41"/>
        </w:numPr>
        <w:spacing w:line="240" w:lineRule="auto"/>
        <w:contextualSpacing/>
        <w:jc w:val="both"/>
        <w:rPr>
          <w:rFonts w:asciiTheme="minorHAnsi" w:eastAsia="Times New Roman" w:hAnsiTheme="minorHAnsi" w:cstheme="minorHAnsi"/>
          <w:vanish/>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rsidR="0057061C" w:rsidRPr="00860236" w:rsidRDefault="0057061C" w:rsidP="0057061C">
      <w:pPr>
        <w:contextualSpacing/>
        <w:jc w:val="both"/>
        <w:rPr>
          <w:rFonts w:asciiTheme="minorHAnsi" w:eastAsia="Times New Roman" w:hAnsiTheme="minorHAnsi" w:cstheme="minorHAnsi"/>
          <w:color w:val="000000" w:themeColor="text1"/>
          <w:sz w:val="24"/>
          <w:szCs w:val="24"/>
          <w:lang w:eastAsia="pl-PL"/>
        </w:rPr>
      </w:pPr>
    </w:p>
    <w:p w:rsidR="0057061C" w:rsidRPr="00860236" w:rsidRDefault="0057061C" w:rsidP="0057061C">
      <w:pPr>
        <w:numPr>
          <w:ilvl w:val="0"/>
          <w:numId w:val="2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rsidR="0057061C" w:rsidRPr="00860236" w:rsidRDefault="0057061C" w:rsidP="0057061C">
      <w:pPr>
        <w:numPr>
          <w:ilvl w:val="0"/>
          <w:numId w:val="2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w:t>
      </w:r>
      <w:r w:rsidRPr="009A0721">
        <w:rPr>
          <w:rFonts w:asciiTheme="minorHAnsi" w:eastAsia="Times New Roman" w:hAnsiTheme="minorHAnsi" w:cstheme="minorHAnsi"/>
          <w:color w:val="000000" w:themeColor="text1"/>
          <w:sz w:val="24"/>
          <w:szCs w:val="24"/>
          <w:lang w:eastAsia="pl-PL"/>
        </w:rPr>
        <w:t>określających czy te dostawy zostały wykonane lub są wykonywane należycie - zgodnie z Załącznikiem nr 4 do SIWZ (składany na wezwanie Zamawiającego – będzie obligowało</w:t>
      </w:r>
      <w:r w:rsidRPr="00860236">
        <w:rPr>
          <w:rFonts w:asciiTheme="minorHAnsi" w:eastAsia="Times New Roman" w:hAnsiTheme="minorHAnsi" w:cstheme="minorHAnsi"/>
          <w:color w:val="000000" w:themeColor="text1"/>
          <w:sz w:val="24"/>
          <w:szCs w:val="24"/>
          <w:lang w:eastAsia="pl-PL"/>
        </w:rPr>
        <w:t xml:space="preserve"> Wykonawcę, którego oferta została najwyżej oceniona).</w:t>
      </w:r>
    </w:p>
    <w:p w:rsidR="0057061C" w:rsidRPr="00860236" w:rsidRDefault="0057061C" w:rsidP="0057061C">
      <w:pPr>
        <w:spacing w:line="240" w:lineRule="auto"/>
        <w:ind w:left="360"/>
        <w:jc w:val="both"/>
        <w:rPr>
          <w:rFonts w:asciiTheme="minorHAnsi" w:eastAsia="Times New Roman" w:hAnsiTheme="minorHAnsi" w:cstheme="minorHAnsi"/>
          <w:color w:val="000000" w:themeColor="text1"/>
          <w:sz w:val="24"/>
          <w:szCs w:val="24"/>
          <w:lang w:eastAsia="pl-PL"/>
        </w:rPr>
      </w:pPr>
    </w:p>
    <w:p w:rsidR="0057061C" w:rsidRPr="00860236" w:rsidRDefault="0057061C" w:rsidP="0057061C">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rsidR="0057061C" w:rsidRPr="00860236" w:rsidRDefault="0057061C" w:rsidP="0057061C">
      <w:pPr>
        <w:spacing w:line="240" w:lineRule="auto"/>
        <w:jc w:val="both"/>
        <w:rPr>
          <w:rFonts w:asciiTheme="minorHAnsi" w:eastAsia="Times New Roman" w:hAnsiTheme="minorHAnsi" w:cstheme="minorHAnsi"/>
          <w:color w:val="FF0000"/>
          <w:sz w:val="24"/>
          <w:szCs w:val="24"/>
          <w:lang w:eastAsia="pl-PL"/>
        </w:rPr>
      </w:pPr>
    </w:p>
    <w:p w:rsidR="0057061C" w:rsidRPr="00860236" w:rsidRDefault="0057061C" w:rsidP="0057061C">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 xml:space="preserve">W przypadkach, gdy dokumenty, o których mowa powyżej zawierać będą kwoty wyrażone </w:t>
      </w:r>
      <w:r w:rsidRPr="00860236">
        <w:rPr>
          <w:rFonts w:asciiTheme="minorHAnsi" w:eastAsia="Times New Roman" w:hAnsiTheme="minorHAnsi" w:cstheme="minorHAnsi"/>
          <w:bCs/>
          <w:color w:val="000000"/>
          <w:sz w:val="24"/>
          <w:szCs w:val="24"/>
          <w:lang w:eastAsia="pl-PL"/>
        </w:rPr>
        <w:br/>
        <w:t xml:space="preserve">w innej walucie niż złoty, Zamawiający na potrzeby oceny spełniania warunku udziału </w:t>
      </w:r>
      <w:r w:rsidRPr="00860236">
        <w:rPr>
          <w:rFonts w:asciiTheme="minorHAnsi" w:eastAsia="Times New Roman" w:hAnsiTheme="minorHAnsi" w:cstheme="minorHAnsi"/>
          <w:bCs/>
          <w:color w:val="000000"/>
          <w:sz w:val="24"/>
          <w:szCs w:val="24"/>
          <w:lang w:eastAsia="pl-PL"/>
        </w:rPr>
        <w:b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7061C" w:rsidRPr="00860236" w:rsidRDefault="0057061C" w:rsidP="0057061C">
      <w:pPr>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postępowania, złoży</w:t>
      </w:r>
      <w:r>
        <w:rPr>
          <w:rFonts w:asciiTheme="minorHAnsi" w:eastAsia="Times New Roman" w:hAnsiTheme="minorHAnsi" w:cstheme="minorHAnsi"/>
          <w:color w:val="000000"/>
          <w:sz w:val="24"/>
          <w:szCs w:val="24"/>
          <w:lang w:eastAsia="pl-PL"/>
        </w:rPr>
        <w:t xml:space="preserve">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rsidR="0057061C" w:rsidRPr="00860236" w:rsidRDefault="0057061C" w:rsidP="0057061C">
      <w:pPr>
        <w:spacing w:line="240" w:lineRule="auto"/>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rsidR="0057061C" w:rsidRPr="00860236" w:rsidRDefault="0057061C" w:rsidP="0057061C">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rsidR="0057061C" w:rsidRPr="00860236" w:rsidRDefault="0057061C" w:rsidP="0057061C">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rsidR="0057061C" w:rsidRPr="00860236" w:rsidRDefault="0057061C" w:rsidP="0057061C">
      <w:pPr>
        <w:contextualSpacing/>
        <w:jc w:val="both"/>
        <w:rPr>
          <w:rFonts w:asciiTheme="minorHAnsi" w:eastAsia="Times New Roman" w:hAnsiTheme="minorHAnsi" w:cstheme="minorHAnsi"/>
          <w:b/>
          <w:color w:val="000000" w:themeColor="text1"/>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rsidR="0057061C" w:rsidRPr="00860236" w:rsidRDefault="0057061C" w:rsidP="0057061C">
      <w:pPr>
        <w:contextualSpacing/>
        <w:jc w:val="both"/>
        <w:rPr>
          <w:rFonts w:asciiTheme="minorHAnsi" w:eastAsia="Times New Roman" w:hAnsiTheme="minorHAnsi" w:cstheme="minorHAnsi"/>
          <w:b/>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rsidR="0057061C" w:rsidRPr="00860236" w:rsidRDefault="0057061C" w:rsidP="0057061C">
      <w:pPr>
        <w:spacing w:line="240" w:lineRule="auto"/>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rsidR="0057061C" w:rsidRPr="00860236" w:rsidRDefault="0057061C" w:rsidP="0057061C">
      <w:pPr>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rsidR="0057061C" w:rsidRPr="00860236" w:rsidRDefault="0057061C" w:rsidP="0057061C">
      <w:pPr>
        <w:spacing w:line="240" w:lineRule="auto"/>
        <w:ind w:left="1069"/>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57061C" w:rsidRPr="00860236" w:rsidRDefault="0057061C" w:rsidP="0057061C">
      <w:pPr>
        <w:spacing w:line="240" w:lineRule="auto"/>
        <w:ind w:left="709"/>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7061C" w:rsidRPr="00860236" w:rsidRDefault="0057061C" w:rsidP="0057061C">
      <w:pPr>
        <w:spacing w:line="240" w:lineRule="auto"/>
        <w:rPr>
          <w:rFonts w:asciiTheme="minorHAnsi" w:eastAsia="Times New Roman" w:hAnsiTheme="minorHAnsi" w:cstheme="minorHAnsi"/>
          <w:color w:val="000000"/>
          <w:sz w:val="24"/>
          <w:szCs w:val="24"/>
          <w:lang w:eastAsia="pl-PL"/>
        </w:rPr>
      </w:pPr>
    </w:p>
    <w:p w:rsidR="0057061C" w:rsidRPr="00860236" w:rsidRDefault="0057061C" w:rsidP="0057061C">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rsidR="0057061C" w:rsidRPr="00BB4DD4" w:rsidRDefault="0057061C" w:rsidP="0057061C">
      <w:pPr>
        <w:numPr>
          <w:ilvl w:val="0"/>
          <w:numId w:val="2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t>
      </w:r>
      <w:r w:rsidRPr="00860236">
        <w:rPr>
          <w:rFonts w:asciiTheme="minorHAnsi" w:eastAsia="Times New Roman" w:hAnsiTheme="minorHAnsi" w:cstheme="minorHAnsi"/>
          <w:color w:val="000000"/>
          <w:sz w:val="24"/>
          <w:szCs w:val="24"/>
          <w:lang w:eastAsia="pl-PL"/>
        </w:rPr>
        <w:lastRenderedPageBreak/>
        <w:t xml:space="preserve">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7061C" w:rsidRPr="00860236" w:rsidRDefault="0057061C" w:rsidP="0057061C">
      <w:pPr>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rsidR="0057061C" w:rsidRPr="00860236" w:rsidRDefault="0057061C" w:rsidP="0057061C">
      <w:pPr>
        <w:contextualSpacing/>
        <w:jc w:val="both"/>
        <w:rPr>
          <w:rFonts w:asciiTheme="minorHAnsi" w:eastAsia="Times New Roman" w:hAnsiTheme="minorHAnsi" w:cstheme="minorHAnsi"/>
          <w:b/>
          <w:color w:val="000000" w:themeColor="text1"/>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rsidR="0057061C" w:rsidRPr="00067C2A" w:rsidRDefault="0057061C" w:rsidP="0057061C">
      <w:pPr>
        <w:tabs>
          <w:tab w:val="left" w:pos="1701"/>
        </w:tabs>
        <w:ind w:right="-114"/>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rsidR="0057061C" w:rsidRPr="00CC529A" w:rsidRDefault="0057061C" w:rsidP="0057061C">
      <w:pPr>
        <w:numPr>
          <w:ilvl w:val="0"/>
          <w:numId w:val="2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57061C" w:rsidRPr="00CC529A" w:rsidRDefault="0057061C" w:rsidP="0057061C">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rsidR="0057061C" w:rsidRPr="00CC529A" w:rsidRDefault="0057061C" w:rsidP="0057061C">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rsidR="0057061C" w:rsidRPr="00CC529A" w:rsidRDefault="0057061C" w:rsidP="0057061C">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rsidR="0057061C" w:rsidRPr="00A91483"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sz w:val="24"/>
          <w:szCs w:val="24"/>
          <w:lang w:eastAsia="pl-PL"/>
        </w:rPr>
        <w:t>Osoby</w:t>
      </w:r>
      <w:r w:rsidRPr="00A91483">
        <w:rPr>
          <w:rFonts w:asciiTheme="minorHAnsi" w:eastAsia="Times New Roman" w:hAnsiTheme="minorHAnsi" w:cstheme="minorHAnsi"/>
          <w:color w:val="000000" w:themeColor="text1"/>
          <w:sz w:val="24"/>
          <w:szCs w:val="24"/>
          <w:lang w:eastAsia="pl-PL"/>
        </w:rPr>
        <w:t xml:space="preserve"> uprawnione do porozumiewania się z Wykonawcami: </w:t>
      </w:r>
    </w:p>
    <w:p w:rsidR="0057061C" w:rsidRPr="00A91483" w:rsidRDefault="0057061C" w:rsidP="0057061C">
      <w:pPr>
        <w:numPr>
          <w:ilvl w:val="0"/>
          <w:numId w:val="36"/>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mgr inż. Sławomir Styczyński, tel. : +48 507 065 333</w:t>
      </w:r>
    </w:p>
    <w:p w:rsidR="0057061C" w:rsidRDefault="0057061C" w:rsidP="0057061C">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A91483">
        <w:rPr>
          <w:rFonts w:asciiTheme="minorHAnsi" w:eastAsia="Times New Roman" w:hAnsiTheme="minorHAnsi" w:cstheme="minorHAnsi"/>
          <w:color w:val="000000" w:themeColor="text1"/>
          <w:sz w:val="24"/>
          <w:szCs w:val="24"/>
          <w:lang w:val="en-US" w:eastAsia="pl-PL"/>
        </w:rPr>
        <w:t xml:space="preserve">email: </w:t>
      </w:r>
      <w:r w:rsidR="009C4BCA">
        <w:fldChar w:fldCharType="begin"/>
      </w:r>
      <w:r w:rsidR="009C4BCA" w:rsidRPr="00B863DB">
        <w:rPr>
          <w:lang w:val="en-US"/>
        </w:rPr>
        <w:instrText xml:space="preserve"> HYPERLINK "mailto:slawomir.styczynski@claio.poznan.pl" </w:instrText>
      </w:r>
      <w:r w:rsidR="009C4BCA">
        <w:fldChar w:fldCharType="separate"/>
      </w:r>
      <w:r w:rsidRPr="00A91483">
        <w:rPr>
          <w:rStyle w:val="Hipercze"/>
          <w:rFonts w:asciiTheme="minorHAnsi" w:eastAsia="Times New Roman" w:hAnsiTheme="minorHAnsi" w:cstheme="minorHAnsi"/>
          <w:sz w:val="24"/>
          <w:szCs w:val="24"/>
          <w:lang w:val="en-US" w:eastAsia="pl-PL"/>
        </w:rPr>
        <w:t>slawomir.styczynski@claio.poznan.pl</w:t>
      </w:r>
      <w:r w:rsidR="009C4BCA">
        <w:rPr>
          <w:rStyle w:val="Hipercze"/>
          <w:rFonts w:asciiTheme="minorHAnsi" w:eastAsia="Times New Roman" w:hAnsiTheme="minorHAnsi" w:cstheme="minorHAnsi"/>
          <w:sz w:val="24"/>
          <w:szCs w:val="24"/>
          <w:lang w:val="en-US" w:eastAsia="pl-PL"/>
        </w:rPr>
        <w:fldChar w:fldCharType="end"/>
      </w:r>
    </w:p>
    <w:p w:rsidR="0057061C" w:rsidRPr="00CC529A" w:rsidRDefault="0057061C" w:rsidP="0057061C">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lastRenderedPageBreak/>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 xml:space="preserve">„Zapytania – przetarg nieograniczony na </w:t>
      </w:r>
      <w:r w:rsidRPr="00DC4D87">
        <w:rPr>
          <w:rFonts w:asciiTheme="minorHAnsi" w:eastAsia="Times New Roman" w:hAnsiTheme="minorHAnsi" w:cstheme="minorHAnsi"/>
          <w:b/>
          <w:color w:val="000000" w:themeColor="text1"/>
          <w:sz w:val="24"/>
          <w:szCs w:val="24"/>
          <w:lang w:eastAsia="pl-PL"/>
        </w:rPr>
        <w:t>leasing aparatury badawczo-pomiarowej w postaci dwóch niezależnych stanowisk: kalorymetru różnicowego i fotometru płomienioweg</w:t>
      </w:r>
      <w:r>
        <w:rPr>
          <w:rFonts w:asciiTheme="minorHAnsi" w:eastAsia="Times New Roman" w:hAnsiTheme="minorHAnsi" w:cstheme="minorHAnsi"/>
          <w:b/>
          <w:color w:val="000000" w:themeColor="text1"/>
          <w:sz w:val="24"/>
          <w:szCs w:val="24"/>
          <w:lang w:eastAsia="pl-PL"/>
        </w:rPr>
        <w:t>o</w:t>
      </w:r>
      <w:r w:rsidRPr="00CC529A">
        <w:rPr>
          <w:rFonts w:asciiTheme="minorHAnsi" w:eastAsia="Times New Roman" w:hAnsiTheme="minorHAnsi" w:cstheme="minorHAnsi"/>
          <w:b/>
          <w:color w:val="000000" w:themeColor="text1"/>
          <w:sz w:val="24"/>
          <w:szCs w:val="24"/>
          <w:lang w:eastAsia="pl-PL"/>
        </w:rPr>
        <w:t>”</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7061C" w:rsidRPr="00067C2A" w:rsidRDefault="0057061C" w:rsidP="0057061C">
      <w:pPr>
        <w:tabs>
          <w:tab w:val="left" w:pos="426"/>
        </w:tabs>
        <w:contextualSpacing/>
        <w:jc w:val="both"/>
        <w:rPr>
          <w:rFonts w:asciiTheme="minorHAnsi" w:eastAsia="Times New Roman" w:hAnsiTheme="minorHAnsi" w:cstheme="minorHAnsi"/>
          <w:b/>
          <w:sz w:val="24"/>
          <w:szCs w:val="24"/>
          <w:lang w:eastAsia="pl-PL"/>
        </w:rPr>
      </w:pPr>
    </w:p>
    <w:p w:rsidR="0057061C" w:rsidRPr="00CC529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rsidR="0057061C" w:rsidRPr="00CC529A" w:rsidRDefault="0057061C" w:rsidP="0057061C">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rsidR="0057061C" w:rsidRPr="00CC529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CC529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rsidR="0057061C" w:rsidRPr="00CC529A" w:rsidRDefault="0057061C" w:rsidP="0057061C">
      <w:pPr>
        <w:numPr>
          <w:ilvl w:val="0"/>
          <w:numId w:val="27"/>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57061C" w:rsidRPr="00CC529A" w:rsidRDefault="0057061C" w:rsidP="0057061C">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rsidR="0057061C" w:rsidRPr="00CC529A" w:rsidRDefault="0057061C" w:rsidP="0057061C">
      <w:pPr>
        <w:pStyle w:val="Akapitzlist"/>
        <w:numPr>
          <w:ilvl w:val="0"/>
          <w:numId w:val="27"/>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rsidR="0057061C" w:rsidRPr="00CC529A" w:rsidRDefault="0057061C" w:rsidP="0057061C">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t>
      </w:r>
      <w:r w:rsidRPr="009A0721">
        <w:rPr>
          <w:rFonts w:asciiTheme="minorHAnsi" w:eastAsia="Times New Roman" w:hAnsiTheme="minorHAnsi" w:cstheme="minorHAnsi"/>
          <w:color w:val="000000" w:themeColor="text1"/>
          <w:sz w:val="24"/>
          <w:szCs w:val="24"/>
          <w:lang w:eastAsia="pl-PL"/>
        </w:rPr>
        <w:t xml:space="preserve">wypełnić formularz ofertowy wg wzoru stanowiącego </w:t>
      </w:r>
      <w:r w:rsidRPr="009A0721">
        <w:rPr>
          <w:rFonts w:asciiTheme="minorHAnsi" w:eastAsia="Times New Roman" w:hAnsiTheme="minorHAnsi" w:cstheme="minorHAnsi"/>
          <w:i/>
          <w:color w:val="000000" w:themeColor="text1"/>
          <w:sz w:val="24"/>
          <w:szCs w:val="24"/>
          <w:lang w:eastAsia="pl-PL"/>
        </w:rPr>
        <w:t>Załącznik nr 2 do SIWZ</w:t>
      </w:r>
      <w:r w:rsidRPr="009A0721">
        <w:rPr>
          <w:rFonts w:asciiTheme="minorHAnsi" w:eastAsia="Times New Roman" w:hAnsiTheme="minorHAnsi" w:cstheme="minorHAnsi"/>
          <w:color w:val="000000" w:themeColor="text1"/>
          <w:sz w:val="24"/>
          <w:szCs w:val="24"/>
          <w:lang w:eastAsia="pl-PL"/>
        </w:rPr>
        <w:t xml:space="preserve"> albo sporządzić</w:t>
      </w:r>
      <w:r w:rsidRPr="00CC529A">
        <w:rPr>
          <w:rFonts w:asciiTheme="minorHAnsi" w:eastAsia="Times New Roman" w:hAnsiTheme="minorHAnsi" w:cstheme="minorHAnsi"/>
          <w:color w:val="000000" w:themeColor="text1"/>
          <w:sz w:val="24"/>
          <w:szCs w:val="24"/>
          <w:lang w:eastAsia="pl-PL"/>
        </w:rPr>
        <w:t xml:space="preserve">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t>
      </w:r>
      <w:r w:rsidRPr="00CC529A">
        <w:rPr>
          <w:rFonts w:asciiTheme="minorHAnsi" w:eastAsia="Times New Roman" w:hAnsiTheme="minorHAnsi" w:cstheme="minorHAnsi"/>
          <w:color w:val="000000"/>
          <w:sz w:val="24"/>
          <w:szCs w:val="24"/>
          <w:lang w:eastAsia="pl-PL"/>
        </w:rPr>
        <w:lastRenderedPageBreak/>
        <w:t xml:space="preserve">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9A0721"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Opis sposobu </w:t>
      </w:r>
      <w:r w:rsidRPr="009A0721">
        <w:rPr>
          <w:rFonts w:asciiTheme="minorHAnsi" w:eastAsia="Times New Roman" w:hAnsiTheme="minorHAnsi" w:cstheme="minorHAnsi"/>
          <w:b/>
          <w:sz w:val="24"/>
          <w:szCs w:val="24"/>
          <w:lang w:eastAsia="pl-PL"/>
        </w:rPr>
        <w:t>obliczenia ceny</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sz w:val="24"/>
          <w:szCs w:val="24"/>
          <w:lang w:eastAsia="pl-PL"/>
        </w:rPr>
        <w:t xml:space="preserve">Cena oferty (i wszystkie jej składniki </w:t>
      </w:r>
      <w:r w:rsidRPr="009A0721">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 xml:space="preserve">Cena powinna być podana cyfrowo i słownie. </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Cena oferty musi obejmować pełny zakres wykonania przedmiotu niniejszego zamówienia.</w:t>
      </w:r>
    </w:p>
    <w:p w:rsidR="0057061C" w:rsidRPr="00067C2A"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Zamawiający poprawia w ofercie</w:t>
      </w:r>
      <w:r w:rsidRPr="00067C2A">
        <w:rPr>
          <w:rFonts w:asciiTheme="minorHAnsi" w:eastAsia="Times New Roman" w:hAnsiTheme="minorHAnsi" w:cstheme="minorHAnsi"/>
          <w:color w:val="000000"/>
          <w:sz w:val="24"/>
          <w:szCs w:val="24"/>
          <w:lang w:eastAsia="pl-PL"/>
        </w:rPr>
        <w:t xml:space="preserv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7061C" w:rsidRPr="00067C2A"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7061C" w:rsidRPr="00067C2A" w:rsidRDefault="0057061C" w:rsidP="0057061C">
      <w:pPr>
        <w:numPr>
          <w:ilvl w:val="0"/>
          <w:numId w:val="13"/>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rsidR="0057061C" w:rsidRPr="00CC529A" w:rsidRDefault="0057061C" w:rsidP="0057061C">
      <w:pPr>
        <w:numPr>
          <w:ilvl w:val="0"/>
          <w:numId w:val="28"/>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rsidR="0057061C" w:rsidRPr="00CC529A"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57061C" w:rsidRPr="00CC12F7"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ul. Forteczna 12, 61-362 Poznań</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57061C" w:rsidRPr="009A0721" w:rsidRDefault="0057061C" w:rsidP="0057061C">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ab/>
      </w:r>
      <w:r w:rsidRPr="009A0721">
        <w:rPr>
          <w:rFonts w:asciiTheme="minorHAnsi" w:eastAsia="Times New Roman" w:hAnsiTheme="minorHAnsi" w:cstheme="minorHAnsi"/>
          <w:b/>
          <w:color w:val="000000" w:themeColor="text1"/>
          <w:sz w:val="24"/>
          <w:szCs w:val="24"/>
          <w:lang w:eastAsia="pl-PL"/>
        </w:rPr>
        <w:t xml:space="preserve">w terminie do dnia </w:t>
      </w:r>
      <w:r w:rsidRPr="009A0721">
        <w:rPr>
          <w:rFonts w:asciiTheme="minorHAnsi" w:eastAsia="Times New Roman" w:hAnsiTheme="minorHAnsi" w:cstheme="minorHAnsi"/>
          <w:b/>
          <w:color w:val="000000" w:themeColor="text1"/>
          <w:sz w:val="24"/>
          <w:szCs w:val="24"/>
          <w:u w:val="single"/>
          <w:lang w:eastAsia="pl-PL"/>
        </w:rPr>
        <w:t>2</w:t>
      </w:r>
      <w:r>
        <w:rPr>
          <w:rFonts w:asciiTheme="minorHAnsi" w:eastAsia="Times New Roman" w:hAnsiTheme="minorHAnsi" w:cstheme="minorHAnsi"/>
          <w:b/>
          <w:color w:val="000000" w:themeColor="text1"/>
          <w:sz w:val="24"/>
          <w:szCs w:val="24"/>
          <w:u w:val="single"/>
          <w:lang w:eastAsia="pl-PL"/>
        </w:rPr>
        <w:t>5</w:t>
      </w:r>
      <w:r w:rsidRPr="009A0721">
        <w:rPr>
          <w:rFonts w:asciiTheme="minorHAnsi" w:eastAsia="Times New Roman" w:hAnsiTheme="minorHAnsi" w:cstheme="minorHAnsi"/>
          <w:b/>
          <w:color w:val="000000" w:themeColor="text1"/>
          <w:sz w:val="24"/>
          <w:szCs w:val="24"/>
          <w:u w:val="single"/>
          <w:lang w:eastAsia="pl-PL"/>
        </w:rPr>
        <w:t xml:space="preserve"> lipca 2019 r., do godz. 15:00.</w:t>
      </w:r>
    </w:p>
    <w:p w:rsidR="0057061C" w:rsidRPr="009A0721" w:rsidRDefault="0057061C" w:rsidP="0057061C">
      <w:pPr>
        <w:numPr>
          <w:ilvl w:val="0"/>
          <w:numId w:val="38"/>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9A0721">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lastRenderedPageBreak/>
        <w:t>Sieć Badawcza Łukasiewicz – Instytut Metali Nieżelaznych Oddział w Poznaniu</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ul. Forteczna 12, 61-362 Poznań</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57061C" w:rsidRPr="009A0721" w:rsidRDefault="0057061C" w:rsidP="0057061C">
      <w:pPr>
        <w:spacing w:line="240" w:lineRule="auto"/>
        <w:contextualSpacing/>
        <w:jc w:val="center"/>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oraz oznakowana napisem: </w:t>
      </w:r>
      <w:r w:rsidRPr="009A0721">
        <w:rPr>
          <w:rFonts w:asciiTheme="minorHAnsi" w:eastAsia="Times New Roman" w:hAnsiTheme="minorHAnsi" w:cstheme="minorHAnsi"/>
          <w:b/>
          <w:color w:val="000000" w:themeColor="text1"/>
          <w:sz w:val="24"/>
          <w:szCs w:val="24"/>
          <w:lang w:eastAsia="pl-PL"/>
        </w:rPr>
        <w:t>„Oferta na leasing aparatury badawczo-pomiarowej w postaci dwóch niezależnych stanowisk: kalorymetru różnicowego i fotometru płomieniowego - 6/PN/2019</w:t>
      </w:r>
      <w:r w:rsidRPr="009A0721">
        <w:rPr>
          <w:rFonts w:asciiTheme="minorHAnsi" w:hAnsiTheme="minorHAnsi" w:cstheme="minorHAnsi"/>
          <w:b/>
          <w:color w:val="000000" w:themeColor="text1"/>
          <w:sz w:val="24"/>
          <w:szCs w:val="24"/>
          <w:lang w:eastAsia="pl-PL"/>
        </w:rPr>
        <w:t xml:space="preserve"> </w:t>
      </w:r>
    </w:p>
    <w:p w:rsidR="0057061C" w:rsidRPr="009A0721" w:rsidRDefault="0057061C" w:rsidP="0057061C">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u w:val="single"/>
          <w:lang w:eastAsia="pl-PL"/>
        </w:rPr>
        <w:t>Nie otwierać przed godz. 15:30 dnia 2</w:t>
      </w:r>
      <w:r>
        <w:rPr>
          <w:rFonts w:asciiTheme="minorHAnsi" w:eastAsia="Times New Roman" w:hAnsiTheme="minorHAnsi" w:cstheme="minorHAnsi"/>
          <w:b/>
          <w:color w:val="000000" w:themeColor="text1"/>
          <w:sz w:val="24"/>
          <w:szCs w:val="24"/>
          <w:u w:val="single"/>
          <w:lang w:eastAsia="pl-PL"/>
        </w:rPr>
        <w:t>5</w:t>
      </w:r>
      <w:r w:rsidRPr="009A0721">
        <w:rPr>
          <w:rFonts w:asciiTheme="minorHAnsi" w:eastAsia="Times New Roman" w:hAnsiTheme="minorHAnsi" w:cstheme="minorHAnsi"/>
          <w:b/>
          <w:color w:val="000000" w:themeColor="text1"/>
          <w:sz w:val="24"/>
          <w:szCs w:val="24"/>
          <w:u w:val="single"/>
          <w:lang w:eastAsia="pl-PL"/>
        </w:rPr>
        <w:t xml:space="preserve"> lipca 2019 r</w:t>
      </w:r>
      <w:r w:rsidRPr="009A0721">
        <w:rPr>
          <w:rFonts w:asciiTheme="minorHAnsi" w:eastAsia="Times New Roman" w:hAnsiTheme="minorHAnsi" w:cstheme="minorHAnsi"/>
          <w:b/>
          <w:color w:val="000000" w:themeColor="text1"/>
          <w:sz w:val="24"/>
          <w:szCs w:val="24"/>
          <w:lang w:eastAsia="pl-PL"/>
        </w:rPr>
        <w:t xml:space="preserve"> ", </w:t>
      </w:r>
    </w:p>
    <w:p w:rsidR="0057061C" w:rsidRPr="00CC12F7" w:rsidRDefault="0057061C" w:rsidP="0057061C">
      <w:pPr>
        <w:numPr>
          <w:ilvl w:val="0"/>
          <w:numId w:val="38"/>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Otwarcie złożonych ofert nastąpi </w:t>
      </w:r>
      <w:r w:rsidRPr="009A0721">
        <w:rPr>
          <w:rFonts w:asciiTheme="minorHAnsi" w:eastAsia="Times New Roman" w:hAnsiTheme="minorHAnsi" w:cstheme="minorHAnsi"/>
          <w:b/>
          <w:color w:val="000000" w:themeColor="text1"/>
          <w:sz w:val="24"/>
          <w:szCs w:val="24"/>
          <w:u w:val="single"/>
          <w:lang w:eastAsia="pl-PL"/>
        </w:rPr>
        <w:t>w dniu 2</w:t>
      </w:r>
      <w:r>
        <w:rPr>
          <w:rFonts w:asciiTheme="minorHAnsi" w:eastAsia="Times New Roman" w:hAnsiTheme="minorHAnsi" w:cstheme="minorHAnsi"/>
          <w:b/>
          <w:color w:val="000000" w:themeColor="text1"/>
          <w:sz w:val="24"/>
          <w:szCs w:val="24"/>
          <w:u w:val="single"/>
          <w:lang w:eastAsia="pl-PL"/>
        </w:rPr>
        <w:t>5</w:t>
      </w:r>
      <w:r w:rsidRPr="009A0721">
        <w:rPr>
          <w:rFonts w:asciiTheme="minorHAnsi" w:eastAsia="Times New Roman" w:hAnsiTheme="minorHAnsi" w:cstheme="minorHAnsi"/>
          <w:b/>
          <w:color w:val="000000" w:themeColor="text1"/>
          <w:sz w:val="24"/>
          <w:szCs w:val="24"/>
          <w:u w:val="single"/>
          <w:lang w:eastAsia="pl-PL"/>
        </w:rPr>
        <w:t xml:space="preserve"> lipca 2019 r. o godz. 15:30</w:t>
      </w:r>
      <w:r w:rsidRPr="009A0721">
        <w:rPr>
          <w:rFonts w:asciiTheme="minorHAnsi" w:eastAsia="Times New Roman" w:hAnsiTheme="minorHAnsi" w:cstheme="minorHAnsi"/>
          <w:color w:val="000000" w:themeColor="text1"/>
          <w:sz w:val="24"/>
          <w:szCs w:val="24"/>
          <w:lang w:eastAsia="pl-PL"/>
        </w:rPr>
        <w:t xml:space="preserve"> w siedzibie Zamawiającego przy ul. </w:t>
      </w:r>
      <w:r w:rsidRPr="009A0721">
        <w:rPr>
          <w:rFonts w:asciiTheme="minorHAnsi" w:eastAsia="Times New Roman" w:hAnsiTheme="minorHAnsi" w:cstheme="minorHAnsi"/>
          <w:b/>
          <w:color w:val="000000" w:themeColor="text1"/>
          <w:sz w:val="24"/>
          <w:szCs w:val="24"/>
          <w:lang w:eastAsia="pl-PL"/>
        </w:rPr>
        <w:t>Forteczna 12</w:t>
      </w:r>
      <w:r w:rsidRPr="009A0721">
        <w:rPr>
          <w:rFonts w:asciiTheme="minorHAnsi" w:eastAsia="Times New Roman" w:hAnsiTheme="minorHAnsi" w:cstheme="minorHAnsi"/>
          <w:color w:val="000000" w:themeColor="text1"/>
          <w:sz w:val="24"/>
          <w:szCs w:val="24"/>
          <w:lang w:eastAsia="pl-PL"/>
        </w:rPr>
        <w:t xml:space="preserve"> w Poznaniu</w:t>
      </w:r>
      <w:r w:rsidRPr="00CC12F7">
        <w:rPr>
          <w:rFonts w:asciiTheme="minorHAnsi" w:eastAsia="Times New Roman" w:hAnsiTheme="minorHAnsi" w:cstheme="minorHAnsi"/>
          <w:color w:val="000000" w:themeColor="text1"/>
          <w:sz w:val="24"/>
          <w:szCs w:val="24"/>
          <w:lang w:eastAsia="pl-PL"/>
        </w:rPr>
        <w:t xml:space="preserve">, w sali konferencyjnej. </w:t>
      </w:r>
    </w:p>
    <w:p w:rsidR="0057061C" w:rsidRPr="00CC529A" w:rsidRDefault="0057061C" w:rsidP="0057061C">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rsidR="0057061C" w:rsidRPr="00CC529A"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rsidR="0057061C" w:rsidRPr="00CC529A"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rsidR="0057061C"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rsidR="0057061C" w:rsidRPr="00422BA6" w:rsidRDefault="0057061C" w:rsidP="0057061C">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rsidR="0057061C" w:rsidRPr="00067C2A" w:rsidRDefault="0057061C" w:rsidP="0057061C">
      <w:pPr>
        <w:numPr>
          <w:ilvl w:val="0"/>
          <w:numId w:val="29"/>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7061C" w:rsidRPr="00067C2A" w:rsidRDefault="0057061C" w:rsidP="0057061C">
      <w:pPr>
        <w:numPr>
          <w:ilvl w:val="0"/>
          <w:numId w:val="29"/>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rsidR="0057061C" w:rsidRPr="00067C2A" w:rsidRDefault="0057061C" w:rsidP="0057061C">
      <w:pPr>
        <w:numPr>
          <w:ilvl w:val="0"/>
          <w:numId w:val="29"/>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rsidR="0057061C" w:rsidRPr="00067C2A" w:rsidRDefault="0057061C" w:rsidP="0057061C">
      <w:pPr>
        <w:numPr>
          <w:ilvl w:val="0"/>
          <w:numId w:val="29"/>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2"/>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rsidR="0057061C" w:rsidRPr="00067C2A" w:rsidRDefault="0057061C" w:rsidP="0057061C">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134"/>
        <w:gridCol w:w="6712"/>
      </w:tblGrid>
      <w:tr w:rsidR="0057061C" w:rsidRPr="00067C2A" w:rsidTr="00014713">
        <w:trPr>
          <w:trHeight w:val="529"/>
        </w:trPr>
        <w:tc>
          <w:tcPr>
            <w:tcW w:w="482"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13"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57061C" w:rsidRPr="00067C2A" w:rsidTr="00014713">
        <w:trPr>
          <w:trHeight w:val="465"/>
        </w:trPr>
        <w:tc>
          <w:tcPr>
            <w:tcW w:w="482" w:type="dxa"/>
            <w:vAlign w:val="center"/>
          </w:tcPr>
          <w:p w:rsidR="0057061C" w:rsidRPr="00067C2A" w:rsidRDefault="0057061C" w:rsidP="00014713">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13" w:type="dxa"/>
            <w:vAlign w:val="center"/>
          </w:tcPr>
          <w:p w:rsidR="0057061C" w:rsidRPr="00067C2A" w:rsidRDefault="0057061C" w:rsidP="00014713">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rsidR="0057061C" w:rsidRPr="00067C2A"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rsidR="0057061C" w:rsidRPr="00067C2A"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rsidR="0057061C" w:rsidRPr="00067C2A"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067C2A" w:rsidRDefault="0057061C" w:rsidP="00014713">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57061C" w:rsidRPr="00067C2A" w:rsidTr="00014713">
        <w:trPr>
          <w:trHeight w:val="595"/>
        </w:trPr>
        <w:tc>
          <w:tcPr>
            <w:tcW w:w="482" w:type="dxa"/>
            <w:vAlign w:val="center"/>
          </w:tcPr>
          <w:p w:rsidR="0057061C" w:rsidRPr="00C2782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2</w:t>
            </w:r>
          </w:p>
        </w:tc>
        <w:tc>
          <w:tcPr>
            <w:tcW w:w="1713" w:type="dxa"/>
            <w:vAlign w:val="center"/>
          </w:tcPr>
          <w:p w:rsidR="0057061C" w:rsidRPr="00C2782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Wydłużenie Okresu Rękojmi i Gwarancji</w:t>
            </w:r>
          </w:p>
        </w:tc>
        <w:tc>
          <w:tcPr>
            <w:tcW w:w="1134" w:type="dxa"/>
            <w:vAlign w:val="center"/>
          </w:tcPr>
          <w:p w:rsidR="0057061C" w:rsidRPr="00C2782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20</w:t>
            </w:r>
            <w:r w:rsidRPr="00C27823">
              <w:rPr>
                <w:rFonts w:asciiTheme="minorHAnsi" w:eastAsia="Times New Roman" w:hAnsiTheme="minorHAnsi" w:cstheme="minorHAnsi"/>
                <w:b/>
                <w:sz w:val="24"/>
                <w:szCs w:val="24"/>
                <w:lang w:eastAsia="pl-PL"/>
              </w:rPr>
              <w:t>%</w:t>
            </w:r>
          </w:p>
        </w:tc>
        <w:tc>
          <w:tcPr>
            <w:tcW w:w="6712" w:type="dxa"/>
          </w:tcPr>
          <w:p w:rsidR="0057061C" w:rsidRPr="00C27823" w:rsidRDefault="0057061C" w:rsidP="00014713">
            <w:pPr>
              <w:widowControl w:val="0"/>
              <w:adjustRightInd w:val="0"/>
              <w:snapToGrid w:val="0"/>
              <w:spacing w:before="60"/>
              <w:textAlignment w:val="baseline"/>
              <w:rPr>
                <w:rFonts w:asciiTheme="minorHAnsi" w:eastAsia="Times New Roman" w:hAnsiTheme="minorHAnsi" w:cstheme="minorHAnsi"/>
                <w:b/>
                <w:sz w:val="24"/>
                <w:szCs w:val="24"/>
              </w:rPr>
            </w:pPr>
            <w:r w:rsidRPr="00C27823">
              <w:rPr>
                <w:rFonts w:asciiTheme="minorHAnsi" w:eastAsia="Times New Roman" w:hAnsiTheme="minorHAnsi" w:cstheme="minorHAnsi"/>
                <w:b/>
                <w:sz w:val="24"/>
                <w:szCs w:val="24"/>
              </w:rPr>
              <w:t xml:space="preserve">G – </w:t>
            </w:r>
            <w:r w:rsidRPr="00C27823">
              <w:rPr>
                <w:rFonts w:asciiTheme="minorHAnsi" w:eastAsia="Times New Roman" w:hAnsiTheme="minorHAnsi" w:cstheme="minorHAnsi"/>
                <w:b/>
                <w:sz w:val="24"/>
                <w:szCs w:val="24"/>
                <w:lang w:eastAsia="pl-PL"/>
              </w:rPr>
              <w:t>Wydłużenie Okresu Rękojmi i Gwarancji</w:t>
            </w:r>
          </w:p>
          <w:p w:rsidR="0057061C" w:rsidRPr="00C27823" w:rsidRDefault="0057061C" w:rsidP="00014713">
            <w:pPr>
              <w:spacing w:before="60" w:after="120"/>
              <w:jc w:val="both"/>
              <w:rPr>
                <w:rFonts w:asciiTheme="minorHAnsi" w:eastAsia="Times New Roman" w:hAnsiTheme="minorHAnsi" w:cstheme="minorHAnsi"/>
                <w:color w:val="000000" w:themeColor="text1"/>
                <w:sz w:val="24"/>
                <w:szCs w:val="24"/>
              </w:rPr>
            </w:pPr>
            <w:r w:rsidRPr="00C27823">
              <w:rPr>
                <w:rFonts w:asciiTheme="minorHAnsi" w:eastAsia="Times New Roman" w:hAnsiTheme="minorHAnsi" w:cstheme="minorHAnsi"/>
                <w:color w:val="000000" w:themeColor="text1"/>
                <w:sz w:val="24"/>
                <w:szCs w:val="24"/>
              </w:rPr>
              <w:t>gdzie:</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za wydłużenie okresu rękojmi i gwarancji Stanowisk do 24 miesięcy zamawiający przydzieli</w:t>
            </w:r>
            <w:r w:rsidRPr="00C27823">
              <w:rPr>
                <w:rFonts w:asciiTheme="minorHAnsi" w:eastAsia="Times New Roman" w:hAnsiTheme="minorHAnsi" w:cstheme="minorHAnsi"/>
                <w:b/>
                <w:color w:val="000000" w:themeColor="text1"/>
                <w:sz w:val="24"/>
                <w:szCs w:val="24"/>
              </w:rPr>
              <w:t xml:space="preserve"> 6 pkt.</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za wydłużenie okresu rękojmi i gwarancji Stanowisk do 36 miesięcy zamawiający przydzieli</w:t>
            </w:r>
            <w:r w:rsidRPr="00C27823">
              <w:rPr>
                <w:rFonts w:asciiTheme="minorHAnsi" w:eastAsia="Times New Roman" w:hAnsiTheme="minorHAnsi" w:cstheme="minorHAnsi"/>
                <w:b/>
                <w:color w:val="000000" w:themeColor="text1"/>
                <w:sz w:val="24"/>
                <w:szCs w:val="24"/>
              </w:rPr>
              <w:t xml:space="preserve"> 1</w:t>
            </w:r>
            <w:r>
              <w:rPr>
                <w:rFonts w:asciiTheme="minorHAnsi" w:eastAsia="Times New Roman" w:hAnsiTheme="minorHAnsi" w:cstheme="minorHAnsi"/>
                <w:b/>
                <w:color w:val="000000" w:themeColor="text1"/>
                <w:sz w:val="24"/>
                <w:szCs w:val="24"/>
              </w:rPr>
              <w:t>3</w:t>
            </w:r>
            <w:r w:rsidRPr="00C27823">
              <w:rPr>
                <w:rFonts w:asciiTheme="minorHAnsi" w:eastAsia="Times New Roman" w:hAnsiTheme="minorHAnsi" w:cstheme="minorHAnsi"/>
                <w:b/>
                <w:color w:val="000000" w:themeColor="text1"/>
                <w:sz w:val="24"/>
                <w:szCs w:val="24"/>
              </w:rPr>
              <w:t xml:space="preserve"> pkt.</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w:t>
            </w:r>
            <w:r w:rsidRPr="00C27823">
              <w:rPr>
                <w:rFonts w:asciiTheme="minorHAnsi" w:eastAsia="Times New Roman" w:hAnsiTheme="minorHAnsi" w:cstheme="minorHAnsi"/>
                <w:b/>
                <w:color w:val="000000" w:themeColor="text1"/>
                <w:sz w:val="24"/>
                <w:szCs w:val="24"/>
              </w:rPr>
              <w:t xml:space="preserve"> </w:t>
            </w:r>
            <w:r w:rsidRPr="00C27823">
              <w:rPr>
                <w:rFonts w:asciiTheme="minorHAnsi" w:eastAsia="Times New Roman" w:hAnsiTheme="minorHAnsi" w:cstheme="minorHAnsi"/>
                <w:color w:val="000000" w:themeColor="text1"/>
                <w:sz w:val="24"/>
                <w:szCs w:val="24"/>
              </w:rPr>
              <w:t>za wydłużenie okresu rękojmi i gwarancji Stanowisk do 48 miesięcy zamawiający przydzieli</w:t>
            </w:r>
            <w:r w:rsidRPr="00C27823">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20</w:t>
            </w:r>
            <w:r w:rsidRPr="00C27823">
              <w:rPr>
                <w:rFonts w:asciiTheme="minorHAnsi" w:eastAsia="Times New Roman" w:hAnsiTheme="minorHAnsi" w:cstheme="minorHAnsi"/>
                <w:b/>
                <w:color w:val="000000" w:themeColor="text1"/>
                <w:sz w:val="24"/>
                <w:szCs w:val="24"/>
              </w:rPr>
              <w:t xml:space="preserve"> pkt.</w:t>
            </w:r>
          </w:p>
          <w:p w:rsidR="0057061C" w:rsidRPr="00C27823" w:rsidRDefault="0057061C" w:rsidP="00014713">
            <w:pPr>
              <w:spacing w:before="6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b/>
                <w:color w:val="000000" w:themeColor="text1"/>
                <w:sz w:val="24"/>
                <w:szCs w:val="24"/>
              </w:rPr>
              <w:lastRenderedPageBreak/>
              <w:t xml:space="preserve">Maksymalnie w tym kryterium wykonawca może otrzymać </w:t>
            </w:r>
            <w:r>
              <w:rPr>
                <w:rFonts w:asciiTheme="minorHAnsi" w:eastAsia="Times New Roman" w:hAnsiTheme="minorHAnsi" w:cstheme="minorHAnsi"/>
                <w:b/>
                <w:color w:val="000000" w:themeColor="text1"/>
                <w:sz w:val="24"/>
                <w:szCs w:val="24"/>
              </w:rPr>
              <w:t>20</w:t>
            </w:r>
            <w:r w:rsidRPr="00C27823">
              <w:rPr>
                <w:rFonts w:asciiTheme="minorHAnsi" w:eastAsia="Times New Roman" w:hAnsiTheme="minorHAnsi" w:cstheme="minorHAnsi"/>
                <w:b/>
                <w:color w:val="000000" w:themeColor="text1"/>
                <w:sz w:val="24"/>
                <w:szCs w:val="24"/>
              </w:rPr>
              <w:t xml:space="preserve"> pkt.</w:t>
            </w:r>
          </w:p>
        </w:tc>
      </w:tr>
      <w:tr w:rsidR="0057061C" w:rsidRPr="00067C2A" w:rsidTr="00014713">
        <w:trPr>
          <w:trHeight w:val="595"/>
        </w:trPr>
        <w:tc>
          <w:tcPr>
            <w:tcW w:w="482" w:type="dxa"/>
            <w:vAlign w:val="center"/>
          </w:tcPr>
          <w:p w:rsidR="0057061C" w:rsidRPr="00633C8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lastRenderedPageBreak/>
              <w:t>3</w:t>
            </w:r>
          </w:p>
        </w:tc>
        <w:tc>
          <w:tcPr>
            <w:tcW w:w="1713" w:type="dxa"/>
            <w:vAlign w:val="center"/>
          </w:tcPr>
          <w:p w:rsidR="0057061C" w:rsidRPr="00633C83" w:rsidRDefault="0057061C" w:rsidP="00B863DB">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 xml:space="preserve">Skrócenie czasu reakcji serwisu </w:t>
            </w:r>
            <w:bookmarkStart w:id="0" w:name="_GoBack"/>
            <w:bookmarkEnd w:id="0"/>
          </w:p>
        </w:tc>
        <w:tc>
          <w:tcPr>
            <w:tcW w:w="1134" w:type="dxa"/>
            <w:vAlign w:val="center"/>
          </w:tcPr>
          <w:p w:rsidR="0057061C" w:rsidRPr="00633C8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10%</w:t>
            </w:r>
          </w:p>
        </w:tc>
        <w:tc>
          <w:tcPr>
            <w:tcW w:w="6712" w:type="dxa"/>
          </w:tcPr>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Proporcje matematyczne wg wzoru:</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widowControl w:val="0"/>
              <w:adjustRightInd w:val="0"/>
              <w:contextualSpacing/>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sz w:val="24"/>
                <w:szCs w:val="24"/>
                <w:lang w:eastAsia="pl-PL"/>
              </w:rPr>
              <w:t xml:space="preserve">- za skrócenie czasu reakcji serwisu do 48 godzin zamawiający przydzieli </w:t>
            </w:r>
            <w:r w:rsidRPr="00633C83">
              <w:rPr>
                <w:rFonts w:asciiTheme="minorHAnsi" w:eastAsia="Times New Roman" w:hAnsiTheme="minorHAnsi" w:cstheme="minorHAnsi"/>
                <w:b/>
                <w:sz w:val="24"/>
                <w:szCs w:val="24"/>
                <w:lang w:eastAsia="pl-PL"/>
              </w:rPr>
              <w:t>5%</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 xml:space="preserve">- za skrócenie czasu reakcji serwisu do 24 godzin zamawiający przydzieli </w:t>
            </w:r>
            <w:r w:rsidRPr="00633C83">
              <w:rPr>
                <w:rFonts w:asciiTheme="minorHAnsi" w:eastAsia="Times New Roman" w:hAnsiTheme="minorHAnsi" w:cstheme="minorHAnsi"/>
                <w:b/>
                <w:sz w:val="24"/>
                <w:szCs w:val="24"/>
                <w:lang w:eastAsia="pl-PL"/>
              </w:rPr>
              <w:t>10%</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b/>
                <w:sz w:val="24"/>
                <w:szCs w:val="24"/>
                <w:lang w:eastAsia="pl-PL"/>
              </w:rPr>
              <w:t>Maksymalnie w tym kryterium wykonawca może otrzymać 10 pkt.</w:t>
            </w:r>
          </w:p>
        </w:tc>
      </w:tr>
      <w:tr w:rsidR="0057061C" w:rsidRPr="00067C2A" w:rsidTr="00014713">
        <w:trPr>
          <w:trHeight w:val="595"/>
        </w:trPr>
        <w:tc>
          <w:tcPr>
            <w:tcW w:w="482" w:type="dxa"/>
            <w:vAlign w:val="center"/>
          </w:tcPr>
          <w:p w:rsidR="0057061C" w:rsidRPr="00633C8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4</w:t>
            </w:r>
          </w:p>
        </w:tc>
        <w:tc>
          <w:tcPr>
            <w:tcW w:w="1713" w:type="dxa"/>
            <w:vAlign w:val="center"/>
          </w:tcPr>
          <w:p w:rsidR="0057061C" w:rsidRPr="00633C8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Wyposażenie dodatkowe</w:t>
            </w:r>
          </w:p>
          <w:p w:rsidR="0057061C" w:rsidRPr="00633C8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dla kalorymetru różnicowego</w:t>
            </w:r>
          </w:p>
        </w:tc>
        <w:tc>
          <w:tcPr>
            <w:tcW w:w="1134" w:type="dxa"/>
            <w:vAlign w:val="center"/>
          </w:tcPr>
          <w:p w:rsidR="0057061C" w:rsidRPr="00633C8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5%</w:t>
            </w:r>
          </w:p>
        </w:tc>
        <w:tc>
          <w:tcPr>
            <w:tcW w:w="6712" w:type="dxa"/>
          </w:tcPr>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Jako wyposażenie dodatkowe kalorymetru różnicowego rozumie się dodatkową ilość (ponad wymagane 90 szt.) tygli aluminiowych z pokrywkami</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tabs>
                <w:tab w:val="left" w:pos="990"/>
              </w:tabs>
              <w:contextualSpacing/>
              <w:jc w:val="both"/>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sz w:val="24"/>
                <w:szCs w:val="24"/>
                <w:lang w:eastAsia="pl-PL"/>
              </w:rPr>
              <w:t xml:space="preserve">- za dodatkowe 90 szt. zamawiający przydzieli </w:t>
            </w:r>
            <w:r w:rsidRPr="00633C83">
              <w:rPr>
                <w:rFonts w:asciiTheme="minorHAnsi" w:eastAsia="Times New Roman" w:hAnsiTheme="minorHAnsi" w:cstheme="minorHAnsi"/>
                <w:b/>
                <w:sz w:val="24"/>
                <w:szCs w:val="24"/>
                <w:lang w:eastAsia="pl-PL"/>
              </w:rPr>
              <w:t>2,5%</w:t>
            </w:r>
          </w:p>
          <w:p w:rsidR="0057061C" w:rsidRPr="00633C83" w:rsidRDefault="0057061C" w:rsidP="00014713">
            <w:pPr>
              <w:tabs>
                <w:tab w:val="left" w:pos="990"/>
              </w:tabs>
              <w:contextualSpacing/>
              <w:jc w:val="both"/>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 xml:space="preserve">- za dodatkowe 180 szt. zamawiający przydzieli </w:t>
            </w:r>
            <w:r w:rsidRPr="00633C83">
              <w:rPr>
                <w:rFonts w:asciiTheme="minorHAnsi" w:eastAsia="Times New Roman" w:hAnsiTheme="minorHAnsi" w:cstheme="minorHAnsi"/>
                <w:b/>
                <w:sz w:val="24"/>
                <w:szCs w:val="24"/>
                <w:lang w:eastAsia="pl-PL"/>
              </w:rPr>
              <w:t>5%</w:t>
            </w:r>
          </w:p>
          <w:p w:rsidR="0057061C" w:rsidRPr="00633C83" w:rsidRDefault="0057061C" w:rsidP="00014713">
            <w:pPr>
              <w:spacing w:before="60"/>
              <w:jc w:val="both"/>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Maksymalnie w tym kryterium wykonawca może otrzymać 5 pkt.</w:t>
            </w:r>
          </w:p>
        </w:tc>
      </w:tr>
      <w:tr w:rsidR="0057061C" w:rsidRPr="00A1201E" w:rsidTr="00014713">
        <w:trPr>
          <w:trHeight w:val="595"/>
        </w:trPr>
        <w:tc>
          <w:tcPr>
            <w:tcW w:w="482" w:type="dxa"/>
            <w:vAlign w:val="center"/>
          </w:tcPr>
          <w:p w:rsidR="0057061C" w:rsidRPr="00A1201E"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5</w:t>
            </w:r>
          </w:p>
        </w:tc>
        <w:tc>
          <w:tcPr>
            <w:tcW w:w="1713" w:type="dxa"/>
            <w:vAlign w:val="center"/>
          </w:tcPr>
          <w:p w:rsidR="0057061C" w:rsidRPr="00A1201E"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Wyposażenie dodatkowe</w:t>
            </w:r>
          </w:p>
          <w:p w:rsidR="0057061C" w:rsidRPr="00A1201E"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dla fotometru płomieniowego</w:t>
            </w:r>
          </w:p>
        </w:tc>
        <w:tc>
          <w:tcPr>
            <w:tcW w:w="1134" w:type="dxa"/>
            <w:vAlign w:val="center"/>
          </w:tcPr>
          <w:p w:rsidR="0057061C" w:rsidRPr="00A1201E"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5%</w:t>
            </w:r>
          </w:p>
        </w:tc>
        <w:tc>
          <w:tcPr>
            <w:tcW w:w="6712" w:type="dxa"/>
          </w:tcPr>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A1201E">
              <w:rPr>
                <w:rFonts w:asciiTheme="minorHAnsi" w:eastAsia="Times New Roman" w:hAnsiTheme="minorHAnsi" w:cstheme="minorHAnsi"/>
                <w:sz w:val="24"/>
                <w:szCs w:val="24"/>
                <w:lang w:eastAsia="pl-PL"/>
              </w:rPr>
              <w:t>Jako wyposażenie dodatkowe fotometru płomieniowego rozumie się dodatkową ilość (ponad wymagane 10 +10 szt.) pipet wielomiarowych z tworzywa o objętościach 1ml i 10/12ml</w:t>
            </w:r>
          </w:p>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A1201E" w:rsidRDefault="0057061C" w:rsidP="00014713">
            <w:pPr>
              <w:tabs>
                <w:tab w:val="left" w:pos="990"/>
              </w:tabs>
              <w:contextualSpacing/>
              <w:jc w:val="both"/>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sz w:val="24"/>
                <w:szCs w:val="24"/>
                <w:lang w:eastAsia="pl-PL"/>
              </w:rPr>
              <w:t xml:space="preserve">- za dodatkowe 10 szt. (1ml) + 10 szt. 10/12 ml) zamawiający przydzieli </w:t>
            </w:r>
            <w:r w:rsidRPr="00A1201E">
              <w:rPr>
                <w:rFonts w:asciiTheme="minorHAnsi" w:eastAsia="Times New Roman" w:hAnsiTheme="minorHAnsi" w:cstheme="minorHAnsi"/>
                <w:b/>
                <w:sz w:val="24"/>
                <w:szCs w:val="24"/>
                <w:lang w:eastAsia="pl-PL"/>
              </w:rPr>
              <w:t>2,5%</w:t>
            </w:r>
          </w:p>
          <w:p w:rsidR="0057061C" w:rsidRPr="00A1201E" w:rsidRDefault="0057061C" w:rsidP="00014713">
            <w:pPr>
              <w:tabs>
                <w:tab w:val="left" w:pos="990"/>
              </w:tabs>
              <w:contextualSpacing/>
              <w:jc w:val="both"/>
              <w:rPr>
                <w:rFonts w:asciiTheme="minorHAnsi" w:eastAsia="Times New Roman" w:hAnsiTheme="minorHAnsi" w:cstheme="minorHAnsi"/>
                <w:sz w:val="24"/>
                <w:szCs w:val="24"/>
                <w:lang w:eastAsia="pl-PL"/>
              </w:rPr>
            </w:pPr>
            <w:r w:rsidRPr="00A1201E">
              <w:rPr>
                <w:rFonts w:asciiTheme="minorHAnsi" w:eastAsia="Times New Roman" w:hAnsiTheme="minorHAnsi" w:cstheme="minorHAnsi"/>
                <w:sz w:val="24"/>
                <w:szCs w:val="24"/>
                <w:lang w:eastAsia="pl-PL"/>
              </w:rPr>
              <w:t>- za dodatkowe 20 szt. (1ml) + 20 szt. 10/12 ml) zamawiający przydzieli</w:t>
            </w:r>
            <w:r w:rsidRPr="00A1201E">
              <w:rPr>
                <w:rFonts w:asciiTheme="minorHAnsi" w:eastAsia="Times New Roman" w:hAnsiTheme="minorHAnsi" w:cstheme="minorHAnsi"/>
                <w:b/>
                <w:sz w:val="24"/>
                <w:szCs w:val="24"/>
                <w:lang w:eastAsia="pl-PL"/>
              </w:rPr>
              <w:t xml:space="preserve"> 5%</w:t>
            </w:r>
          </w:p>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A1201E">
              <w:rPr>
                <w:rFonts w:asciiTheme="minorHAnsi" w:eastAsia="Times New Roman" w:hAnsiTheme="minorHAnsi" w:cstheme="minorHAnsi"/>
                <w:b/>
                <w:sz w:val="24"/>
                <w:szCs w:val="24"/>
                <w:lang w:eastAsia="pl-PL"/>
              </w:rPr>
              <w:t>Maksymalnie w tym kryterium wykonawca może otrzymać 5 pkt.</w:t>
            </w:r>
          </w:p>
        </w:tc>
      </w:tr>
    </w:tbl>
    <w:p w:rsidR="0057061C" w:rsidRPr="00A1201E" w:rsidRDefault="0057061C" w:rsidP="0057061C">
      <w:pPr>
        <w:pStyle w:val="Akapitzlist"/>
        <w:spacing w:after="0" w:line="240" w:lineRule="auto"/>
        <w:ind w:left="567"/>
        <w:jc w:val="both"/>
        <w:rPr>
          <w:rFonts w:eastAsia="Times New Roman" w:cstheme="minorHAnsi"/>
          <w:b/>
          <w:sz w:val="24"/>
          <w:szCs w:val="24"/>
          <w:lang w:eastAsia="pl-PL"/>
        </w:rPr>
      </w:pPr>
    </w:p>
    <w:p w:rsidR="0057061C" w:rsidRPr="00067C2A" w:rsidRDefault="0057061C" w:rsidP="0057061C">
      <w:pPr>
        <w:shd w:val="clear" w:color="auto" w:fill="FFFFFF"/>
        <w:ind w:right="100"/>
        <w:contextualSpacing/>
        <w:jc w:val="both"/>
        <w:rPr>
          <w:rFonts w:asciiTheme="minorHAnsi" w:eastAsia="Times New Roman" w:hAnsiTheme="minorHAnsi" w:cstheme="minorHAnsi"/>
          <w:sz w:val="24"/>
          <w:szCs w:val="24"/>
        </w:rPr>
      </w:pPr>
      <w:r w:rsidRPr="00A1201E">
        <w:rPr>
          <w:rFonts w:asciiTheme="minorHAnsi" w:eastAsia="Times New Roman" w:hAnsiTheme="minorHAnsi" w:cstheme="minorHAnsi"/>
          <w:b/>
          <w:sz w:val="24"/>
          <w:szCs w:val="24"/>
          <w:u w:val="single"/>
        </w:rPr>
        <w:t>Uwaga:</w:t>
      </w:r>
      <w:r w:rsidRPr="00A1201E">
        <w:rPr>
          <w:rFonts w:asciiTheme="minorHAnsi" w:eastAsia="Times New Roman" w:hAnsiTheme="minorHAnsi" w:cstheme="minorHAnsi"/>
          <w:sz w:val="24"/>
          <w:szCs w:val="24"/>
        </w:rPr>
        <w:t xml:space="preserve"> brak wskazania w ofercie parametrów podlegających</w:t>
      </w:r>
      <w:r w:rsidRPr="00067C2A">
        <w:rPr>
          <w:rFonts w:asciiTheme="minorHAnsi" w:eastAsia="Times New Roman" w:hAnsiTheme="minorHAnsi" w:cstheme="minorHAnsi"/>
          <w:sz w:val="24"/>
          <w:szCs w:val="24"/>
        </w:rPr>
        <w:t xml:space="preserve"> ocenie spowoduje brak przyznania punktacji za dany parametr (0 pkt).</w:t>
      </w:r>
    </w:p>
    <w:p w:rsidR="0057061C" w:rsidRPr="00067C2A" w:rsidRDefault="0057061C" w:rsidP="0057061C">
      <w:pPr>
        <w:shd w:val="clear" w:color="auto" w:fill="FFFFFF"/>
        <w:ind w:right="100"/>
        <w:contextualSpacing/>
        <w:jc w:val="both"/>
        <w:rPr>
          <w:rFonts w:asciiTheme="minorHAnsi" w:eastAsia="Times New Roman" w:hAnsiTheme="minorHAnsi" w:cstheme="minorHAnsi"/>
          <w:color w:val="000000"/>
          <w:sz w:val="24"/>
          <w:szCs w:val="24"/>
        </w:rPr>
      </w:pPr>
    </w:p>
    <w:p w:rsidR="0057061C" w:rsidRPr="00067C2A" w:rsidRDefault="0057061C" w:rsidP="0057061C">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7061C" w:rsidRPr="00067C2A" w:rsidRDefault="0057061C" w:rsidP="0057061C">
      <w:pPr>
        <w:tabs>
          <w:tab w:val="left" w:pos="567"/>
        </w:tabs>
        <w:contextualSpacing/>
        <w:jc w:val="both"/>
        <w:rPr>
          <w:rFonts w:asciiTheme="minorHAnsi" w:eastAsia="Times New Roman" w:hAnsiTheme="minorHAnsi" w:cstheme="minorHAnsi"/>
          <w:b/>
          <w:color w:val="000000"/>
          <w:sz w:val="24"/>
          <w:szCs w:val="24"/>
          <w:u w:val="single"/>
        </w:rPr>
      </w:pPr>
    </w:p>
    <w:p w:rsidR="0057061C" w:rsidRPr="00067C2A" w:rsidRDefault="0057061C" w:rsidP="0057061C">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061C" w:rsidRPr="00067C2A" w:rsidRDefault="0057061C" w:rsidP="0057061C">
      <w:pPr>
        <w:tabs>
          <w:tab w:val="left" w:pos="567"/>
        </w:tabs>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Informacja na temat możliwości rozliczania się w walutach obcych</w:t>
      </w:r>
    </w:p>
    <w:p w:rsidR="0057061C" w:rsidRPr="00BA2303"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r w:rsidRPr="00BA2303">
        <w:rPr>
          <w:rFonts w:asciiTheme="minorHAnsi" w:eastAsia="Times New Roman" w:hAnsiTheme="minorHAnsi" w:cstheme="minorHAnsi"/>
          <w:sz w:val="24"/>
          <w:szCs w:val="24"/>
          <w:lang w:eastAsia="pl-PL"/>
        </w:rPr>
        <w:t>).</w:t>
      </w:r>
    </w:p>
    <w:p w:rsidR="0057061C" w:rsidRPr="00BA2303" w:rsidRDefault="0057061C" w:rsidP="0057061C">
      <w:pPr>
        <w:tabs>
          <w:tab w:val="left" w:pos="426"/>
        </w:tabs>
        <w:contextualSpacing/>
        <w:jc w:val="both"/>
        <w:rPr>
          <w:rFonts w:asciiTheme="minorHAnsi" w:eastAsia="Times New Roman" w:hAnsiTheme="minorHAnsi" w:cstheme="minorHAnsi"/>
          <w:b/>
          <w:sz w:val="24"/>
          <w:szCs w:val="24"/>
          <w:lang w:eastAsia="pl-PL"/>
        </w:rPr>
      </w:pPr>
    </w:p>
    <w:p w:rsidR="0057061C" w:rsidRPr="00BA2303"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BA2303">
        <w:rPr>
          <w:rFonts w:asciiTheme="minorHAnsi" w:eastAsia="Times New Roman" w:hAnsiTheme="minorHAnsi" w:cstheme="minorHAnsi"/>
          <w:b/>
          <w:sz w:val="24"/>
          <w:szCs w:val="24"/>
          <w:lang w:eastAsia="pl-PL"/>
        </w:rPr>
        <w:t>Informacje dotyczące umowy</w:t>
      </w:r>
    </w:p>
    <w:p w:rsidR="0057061C" w:rsidRPr="00BA2303" w:rsidRDefault="0057061C" w:rsidP="0057061C">
      <w:pPr>
        <w:numPr>
          <w:ilvl w:val="0"/>
          <w:numId w:val="19"/>
        </w:numPr>
        <w:spacing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 xml:space="preserve">Zamawiający dopuszcza zawarcie umowy na wzorze opracowanym przez Wykonawcę, warunkiem koniecznym uzyskania akceptacji przedłożonej propozycji treści umowy jest brak dodatkowych opłat po stronie Zamawiającego w trakcie całego okresu trwania umowy. Wyjątkiem od warunku ujętego w zdaniu pierwszym są odsetki od nieterminowej zapłaty </w:t>
      </w:r>
      <w:r>
        <w:rPr>
          <w:rFonts w:asciiTheme="minorHAnsi" w:eastAsia="Times New Roman" w:hAnsiTheme="minorHAnsi" w:cstheme="minorHAnsi"/>
          <w:sz w:val="24"/>
          <w:szCs w:val="24"/>
          <w:lang w:eastAsia="pl-PL"/>
        </w:rPr>
        <w:t>należności.</w:t>
      </w:r>
    </w:p>
    <w:p w:rsidR="0057061C" w:rsidRPr="00BA2303" w:rsidRDefault="0057061C" w:rsidP="0057061C">
      <w:pPr>
        <w:numPr>
          <w:ilvl w:val="0"/>
          <w:numId w:val="19"/>
        </w:numPr>
        <w:spacing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422BA6"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lastRenderedPageBreak/>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rsidR="0057061C" w:rsidRPr="00422BA6" w:rsidRDefault="0057061C" w:rsidP="0057061C">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rsidR="0057061C" w:rsidRPr="00422BA6" w:rsidRDefault="0057061C" w:rsidP="0057061C">
      <w:pPr>
        <w:spacing w:after="120" w:line="260" w:lineRule="atLeast"/>
        <w:rPr>
          <w:rFonts w:asciiTheme="minorHAnsi" w:hAnsiTheme="minorHAnsi" w:cstheme="minorHAnsi"/>
          <w:b/>
          <w:sz w:val="24"/>
          <w:szCs w:val="24"/>
          <w:u w:val="single"/>
        </w:rPr>
      </w:pPr>
    </w:p>
    <w:p w:rsidR="0057061C" w:rsidRPr="00067C2A" w:rsidRDefault="0057061C" w:rsidP="0057061C">
      <w:pPr>
        <w:pStyle w:val="Akapitzlist"/>
        <w:spacing w:after="0" w:line="240" w:lineRule="auto"/>
        <w:jc w:val="both"/>
        <w:rPr>
          <w:rFonts w:eastAsia="Times New Roman" w:cstheme="minorHAnsi"/>
          <w:bCs/>
          <w:kern w:val="36"/>
          <w:sz w:val="24"/>
          <w:szCs w:val="24"/>
          <w:lang w:eastAsia="pl-PL"/>
        </w:rPr>
      </w:pPr>
    </w:p>
    <w:p w:rsidR="0057061C" w:rsidRPr="00067C2A" w:rsidRDefault="0057061C" w:rsidP="0057061C">
      <w:pPr>
        <w:rPr>
          <w:rFonts w:asciiTheme="minorHAnsi" w:hAnsiTheme="minorHAnsi" w:cstheme="minorHAnsi"/>
        </w:rPr>
      </w:pPr>
    </w:p>
    <w:p w:rsidR="0057061C" w:rsidRPr="00067C2A" w:rsidRDefault="0057061C" w:rsidP="0057061C">
      <w:pPr>
        <w:rPr>
          <w:rFonts w:asciiTheme="minorHAnsi" w:hAnsiTheme="minorHAnsi" w:cstheme="minorHAnsi"/>
        </w:rPr>
      </w:pPr>
    </w:p>
    <w:p w:rsidR="00A453ED" w:rsidRPr="00072C73" w:rsidRDefault="00A453ED" w:rsidP="00072C73"/>
    <w:sectPr w:rsidR="00A453ED" w:rsidRPr="00072C73" w:rsidSect="002B7A6E">
      <w:headerReference w:type="default" r:id="rId8"/>
      <w:footerReference w:type="default" r:id="rId9"/>
      <w:pgSz w:w="11906" w:h="16838"/>
      <w:pgMar w:top="851" w:right="1077" w:bottom="1440"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CA" w:rsidRDefault="009C4BCA" w:rsidP="00EC5804">
      <w:pPr>
        <w:spacing w:line="240" w:lineRule="auto"/>
      </w:pPr>
      <w:r>
        <w:separator/>
      </w:r>
    </w:p>
  </w:endnote>
  <w:endnote w:type="continuationSeparator" w:id="0">
    <w:p w:rsidR="009C4BCA" w:rsidRDefault="009C4BCA" w:rsidP="00EC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Pr="00CC1A5B" w:rsidRDefault="009C6F29" w:rsidP="00DE14F2">
    <w:pPr>
      <w:autoSpaceDE w:val="0"/>
      <w:autoSpaceDN w:val="0"/>
      <w:adjustRightInd w:val="0"/>
      <w:spacing w:line="240" w:lineRule="auto"/>
      <w:ind w:left="-706" w:right="-590"/>
      <w:jc w:val="center"/>
      <w:rPr>
        <w:rFonts w:asciiTheme="majorHAnsi" w:hAnsiTheme="majorHAnsi" w:cstheme="majorHAnsi"/>
        <w:sz w:val="16"/>
        <w:szCs w:val="16"/>
      </w:rPr>
    </w:pPr>
    <w:r>
      <w:rPr>
        <w:rFonts w:asciiTheme="majorHAnsi" w:hAnsiTheme="majorHAnsi" w:cstheme="majorHAnsi"/>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FD46F"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r w:rsidR="00640AA7" w:rsidRPr="00CC1A5B">
      <w:rPr>
        <w:rFonts w:asciiTheme="majorHAnsi" w:hAnsiTheme="majorHAnsi" w:cstheme="majorHAnsi"/>
        <w:sz w:val="16"/>
        <w:szCs w:val="16"/>
      </w:rPr>
      <w:t>Projekt realizowany przy dofinansowaniu NCBR, w ramach Programu Operacyjnego „Inteligentny Rozwój 2014-2020”,</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osi priorytetowej „Zwiększenie potencjału naukowo-badawczego”, działania „Badania naukowe i prace rozwojowe”,</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poddziałania 4.1.</w:t>
    </w:r>
    <w:r w:rsidR="00C043AD">
      <w:rPr>
        <w:rFonts w:asciiTheme="majorHAnsi" w:hAnsiTheme="majorHAnsi" w:cstheme="majorHAnsi"/>
        <w:sz w:val="16"/>
        <w:szCs w:val="16"/>
      </w:rPr>
      <w:t>4</w:t>
    </w:r>
    <w:r w:rsidR="00640AA7" w:rsidRPr="00CC1A5B">
      <w:rPr>
        <w:rFonts w:asciiTheme="majorHAnsi" w:hAnsiTheme="majorHAnsi" w:cstheme="majorHAnsi"/>
        <w:sz w:val="16"/>
        <w:szCs w:val="16"/>
      </w:rPr>
      <w:t xml:space="preserve"> „</w:t>
    </w:r>
    <w:r w:rsidR="00C043AD">
      <w:rPr>
        <w:rFonts w:asciiTheme="majorHAnsi" w:hAnsiTheme="majorHAnsi" w:cstheme="majorHAnsi"/>
        <w:sz w:val="16"/>
        <w:szCs w:val="16"/>
      </w:rPr>
      <w:t>Projekty aplikacyjne</w:t>
    </w:r>
    <w:r w:rsidR="00640AA7" w:rsidRPr="00CC1A5B">
      <w:rPr>
        <w:rFonts w:asciiTheme="majorHAnsi" w:hAnsiTheme="majorHAnsi" w:cstheme="majorHAnsi"/>
        <w:sz w:val="16"/>
        <w:szCs w:val="16"/>
      </w:rPr>
      <w:t>”</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 xml:space="preserve">Numer umowy: </w:t>
    </w:r>
    <w:r w:rsidR="00640AA7" w:rsidRPr="00CC1A5B">
      <w:rPr>
        <w:rFonts w:asciiTheme="majorHAnsi" w:hAnsiTheme="majorHAnsi" w:cstheme="majorHAnsi"/>
        <w:b/>
        <w:sz w:val="16"/>
        <w:szCs w:val="16"/>
      </w:rPr>
      <w:t>POIR.04.01.0</w:t>
    </w:r>
    <w:r w:rsidR="00C043AD">
      <w:rPr>
        <w:rFonts w:asciiTheme="majorHAnsi" w:hAnsiTheme="majorHAnsi" w:cstheme="majorHAnsi"/>
        <w:b/>
        <w:sz w:val="16"/>
        <w:szCs w:val="16"/>
      </w:rPr>
      <w:t>4</w:t>
    </w:r>
    <w:r w:rsidR="00640AA7" w:rsidRPr="00CC1A5B">
      <w:rPr>
        <w:rFonts w:asciiTheme="majorHAnsi" w:hAnsiTheme="majorHAnsi" w:cstheme="majorHAnsi"/>
        <w:b/>
        <w:sz w:val="16"/>
        <w:szCs w:val="16"/>
      </w:rPr>
      <w:t>-00-00</w:t>
    </w:r>
    <w:r w:rsidR="002B7A6E">
      <w:rPr>
        <w:rFonts w:asciiTheme="majorHAnsi" w:hAnsiTheme="majorHAnsi" w:cstheme="majorHAnsi"/>
        <w:b/>
        <w:sz w:val="16"/>
        <w:szCs w:val="16"/>
      </w:rPr>
      <w:t>33/18</w:t>
    </w:r>
    <w:r w:rsidR="00640AA7" w:rsidRPr="00CC1A5B">
      <w:rPr>
        <w:rFonts w:asciiTheme="majorHAnsi" w:hAnsiTheme="majorHAnsi" w:cstheme="majorHAnsi"/>
        <w:b/>
        <w:sz w:val="16"/>
        <w:szCs w:val="16"/>
      </w:rPr>
      <w:t>-00</w:t>
    </w:r>
  </w:p>
  <w:p w:rsidR="00640AA7" w:rsidRPr="00CC1A5B" w:rsidRDefault="00640AA7" w:rsidP="00DE14F2">
    <w:pPr>
      <w:autoSpaceDE w:val="0"/>
      <w:autoSpaceDN w:val="0"/>
      <w:adjustRightInd w:val="0"/>
      <w:spacing w:line="240" w:lineRule="auto"/>
      <w:ind w:left="-706" w:right="-590"/>
      <w:jc w:val="center"/>
      <w:rPr>
        <w:rFonts w:asciiTheme="majorHAnsi" w:hAnsiTheme="majorHAnsi" w:cstheme="majorHAnsi"/>
        <w:b/>
        <w:i/>
        <w:sz w:val="16"/>
        <w:szCs w:val="16"/>
      </w:rPr>
    </w:pPr>
    <w:r w:rsidRPr="00CC1A5B">
      <w:rPr>
        <w:rFonts w:asciiTheme="majorHAnsi" w:hAnsiTheme="majorHAnsi" w:cstheme="majorHAnsi"/>
        <w:sz w:val="16"/>
        <w:szCs w:val="16"/>
      </w:rPr>
      <w:t xml:space="preserve">Tytuł projektu: </w:t>
    </w:r>
    <w:r w:rsidR="002B7A6E" w:rsidRPr="002B7A6E">
      <w:rPr>
        <w:rFonts w:asciiTheme="majorHAnsi" w:hAnsiTheme="majorHAnsi" w:cstheme="majorHAnsi"/>
        <w:b/>
        <w:i/>
        <w:sz w:val="16"/>
        <w:szCs w:val="16"/>
      </w:rPr>
      <w:t>„Wykorzystanie modułowych systemów podawania i mieszania materiałów proszkowych na przykładzie linii do wytwarzania katod w bateriach termicznych wraz z systemem eksperckim doboru materiałów i parametrów pracy”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CA" w:rsidRDefault="009C4BCA" w:rsidP="00EC5804">
      <w:pPr>
        <w:spacing w:line="240" w:lineRule="auto"/>
      </w:pPr>
      <w:r>
        <w:separator/>
      </w:r>
    </w:p>
  </w:footnote>
  <w:footnote w:type="continuationSeparator" w:id="0">
    <w:p w:rsidR="009C4BCA" w:rsidRDefault="009C4BCA" w:rsidP="00EC58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Default="001468B9" w:rsidP="00CC1A5B">
    <w:pPr>
      <w:pStyle w:val="Nagwek"/>
      <w:jc w:val="center"/>
    </w:pPr>
    <w:r>
      <w:rPr>
        <w:rFonts w:ascii="Calibri" w:hAnsi="Calibri"/>
        <w:noProof/>
        <w:lang w:eastAsia="pl-PL"/>
      </w:rPr>
      <w:drawing>
        <wp:anchor distT="0" distB="0" distL="114300" distR="114300" simplePos="0" relativeHeight="251665408" behindDoc="1" locked="0" layoutInCell="1" allowOverlap="1" wp14:anchorId="4AE6D23E" wp14:editId="141C5FFB">
          <wp:simplePos x="0" y="0"/>
          <wp:positionH relativeFrom="column">
            <wp:posOffset>3174365</wp:posOffset>
          </wp:positionH>
          <wp:positionV relativeFrom="paragraph">
            <wp:posOffset>-164465</wp:posOffset>
          </wp:positionV>
          <wp:extent cx="1125220" cy="395605"/>
          <wp:effectExtent l="0" t="0" r="0" b="4445"/>
          <wp:wrapTight wrapText="bothSides">
            <wp:wrapPolygon edited="0">
              <wp:start x="0" y="0"/>
              <wp:lineTo x="0" y="10401"/>
              <wp:lineTo x="6948" y="16642"/>
              <wp:lineTo x="8045" y="20803"/>
              <wp:lineTo x="11336" y="20803"/>
              <wp:lineTo x="9142" y="16642"/>
              <wp:lineTo x="21210" y="16642"/>
              <wp:lineTo x="21210" y="3120"/>
              <wp:lineTo x="438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220" cy="395605"/>
                  </a:xfrm>
                  <a:prstGeom prst="rect">
                    <a:avLst/>
                  </a:prstGeom>
                </pic:spPr>
              </pic:pic>
            </a:graphicData>
          </a:graphic>
          <wp14:sizeRelH relativeFrom="margin">
            <wp14:pctWidth>0</wp14:pctWidth>
          </wp14:sizeRelH>
          <wp14:sizeRelV relativeFrom="margin">
            <wp14:pctHeight>0</wp14:pctHeight>
          </wp14:sizeRelV>
        </wp:anchor>
      </w:drawing>
    </w:r>
    <w:r w:rsidR="00FA3BE3" w:rsidRPr="0007628A">
      <w:rPr>
        <w:rFonts w:ascii="Calibri" w:hAnsi="Calibri"/>
        <w:noProof/>
        <w:lang w:eastAsia="pl-PL"/>
      </w:rPr>
      <w:drawing>
        <wp:anchor distT="0" distB="0" distL="114300" distR="114300" simplePos="0" relativeHeight="251667456" behindDoc="0" locked="0" layoutInCell="1" allowOverlap="1" wp14:anchorId="4A5EE47C" wp14:editId="35704CC7">
          <wp:simplePos x="0" y="0"/>
          <wp:positionH relativeFrom="column">
            <wp:posOffset>4596765</wp:posOffset>
          </wp:positionH>
          <wp:positionV relativeFrom="paragraph">
            <wp:posOffset>-326390</wp:posOffset>
          </wp:positionV>
          <wp:extent cx="1763395" cy="658495"/>
          <wp:effectExtent l="0" t="0" r="8255" b="8255"/>
          <wp:wrapSquare wrapText="bothSides"/>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E_EF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395" cy="658495"/>
                  </a:xfrm>
                  <a:prstGeom prst="rect">
                    <a:avLst/>
                  </a:prstGeom>
                </pic:spPr>
              </pic:pic>
            </a:graphicData>
          </a:graphic>
          <wp14:sizeRelH relativeFrom="page">
            <wp14:pctWidth>0</wp14:pctWidth>
          </wp14:sizeRelH>
          <wp14:sizeRelV relativeFrom="page">
            <wp14:pctHeight>0</wp14:pctHeight>
          </wp14:sizeRelV>
        </wp:anchor>
      </w:drawing>
    </w:r>
    <w:r w:rsidR="00FA3BE3">
      <w:rPr>
        <w:noProof/>
        <w:lang w:eastAsia="pl-PL"/>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426085</wp:posOffset>
              </wp:positionV>
              <wp:extent cx="7275195" cy="635"/>
              <wp:effectExtent l="0" t="0" r="2095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9F661" id="_x0000_t32" coordsize="21600,21600" o:spt="32" o:oned="t" path="m,l21600,21600e" filled="f">
              <v:path arrowok="t" fillok="f" o:connecttype="none"/>
              <o:lock v:ext="edit" shapetype="t"/>
            </v:shapetype>
            <v:shape id="AutoShape 1" o:spid="_x0000_s1026" type="#_x0000_t32" style="position:absolute;margin-left:-42.95pt;margin-top:33.55pt;width:57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t9IgIAAD0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"/>
          </w:pict>
        </mc:Fallback>
      </mc:AlternateContent>
    </w:r>
    <w:r w:rsidR="00FA3BE3" w:rsidRPr="0007628A">
      <w:rPr>
        <w:rFonts w:ascii="Calibri" w:hAnsi="Calibri"/>
        <w:noProof/>
        <w:lang w:eastAsia="pl-PL"/>
      </w:rPr>
      <w:drawing>
        <wp:anchor distT="0" distB="0" distL="114300" distR="114300" simplePos="0" relativeHeight="251661312" behindDoc="0" locked="0" layoutInCell="1" allowOverlap="1" wp14:anchorId="272D6065" wp14:editId="12D7D80A">
          <wp:simplePos x="0" y="0"/>
          <wp:positionH relativeFrom="column">
            <wp:posOffset>-333375</wp:posOffset>
          </wp:positionH>
          <wp:positionV relativeFrom="paragraph">
            <wp:posOffset>-314960</wp:posOffset>
          </wp:positionV>
          <wp:extent cx="1299210" cy="69088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9210" cy="690880"/>
                  </a:xfrm>
                  <a:prstGeom prst="rect">
                    <a:avLst/>
                  </a:prstGeom>
                </pic:spPr>
              </pic:pic>
            </a:graphicData>
          </a:graphic>
          <wp14:sizeRelH relativeFrom="page">
            <wp14:pctWidth>0</wp14:pctWidth>
          </wp14:sizeRelH>
          <wp14:sizeRelV relativeFrom="page">
            <wp14:pctHeight>0</wp14:pctHeight>
          </wp14:sizeRelV>
        </wp:anchor>
      </w:drawing>
    </w:r>
    <w:r w:rsidR="00FA3BE3" w:rsidRPr="0007628A">
      <w:rPr>
        <w:rFonts w:ascii="Calibri" w:hAnsi="Calibri"/>
        <w:noProof/>
        <w:lang w:eastAsia="pl-PL"/>
      </w:rPr>
      <w:drawing>
        <wp:anchor distT="0" distB="0" distL="114300" distR="114300" simplePos="0" relativeHeight="251663360" behindDoc="0" locked="0" layoutInCell="1" allowOverlap="1" wp14:anchorId="032D5877" wp14:editId="7DA78C8B">
          <wp:simplePos x="0" y="0"/>
          <wp:positionH relativeFrom="column">
            <wp:posOffset>992505</wp:posOffset>
          </wp:positionH>
          <wp:positionV relativeFrom="paragraph">
            <wp:posOffset>-297815</wp:posOffset>
          </wp:positionV>
          <wp:extent cx="1889760" cy="6299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wy_RP.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p w:rsidR="00CC1A5B" w:rsidRPr="00CC1A5B" w:rsidRDefault="00CC1A5B" w:rsidP="00CC1A5B">
    <w:pPr>
      <w:pStyle w:val="Nagwek"/>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5F36C7"/>
    <w:multiLevelType w:val="hybridMultilevel"/>
    <w:tmpl w:val="8E548FB8"/>
    <w:lvl w:ilvl="0" w:tplc="0415000F">
      <w:start w:val="3"/>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00222C1"/>
    <w:multiLevelType w:val="hybridMultilevel"/>
    <w:tmpl w:val="98FE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08D7C6E"/>
    <w:multiLevelType w:val="hybridMultilevel"/>
    <w:tmpl w:val="D804D26A"/>
    <w:lvl w:ilvl="0" w:tplc="B80E6C5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D9038E8"/>
    <w:multiLevelType w:val="hybridMultilevel"/>
    <w:tmpl w:val="B9BCD90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1AA0DAF"/>
    <w:multiLevelType w:val="hybridMultilevel"/>
    <w:tmpl w:val="605623DE"/>
    <w:lvl w:ilvl="0" w:tplc="479A4158">
      <w:start w:val="1"/>
      <w:numFmt w:val="decimal"/>
      <w:lvlText w:val="%1."/>
      <w:lvlJc w:val="left"/>
      <w:pPr>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6ED4FD3"/>
    <w:multiLevelType w:val="hybridMultilevel"/>
    <w:tmpl w:val="48684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8F47D8A"/>
    <w:multiLevelType w:val="hybridMultilevel"/>
    <w:tmpl w:val="BC92CFC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263CB1"/>
    <w:multiLevelType w:val="hybridMultilevel"/>
    <w:tmpl w:val="38AA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ED55F62"/>
    <w:multiLevelType w:val="hybridMultilevel"/>
    <w:tmpl w:val="19E83F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3DE0215"/>
    <w:multiLevelType w:val="hybridMultilevel"/>
    <w:tmpl w:val="406863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1D3FF8"/>
    <w:multiLevelType w:val="hybridMultilevel"/>
    <w:tmpl w:val="AB30C6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4"/>
  </w:num>
  <w:num w:numId="6">
    <w:abstractNumId w:val="3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4"/>
  </w:num>
  <w:num w:numId="11">
    <w:abstractNumId w:val="15"/>
  </w:num>
  <w:num w:numId="12">
    <w:abstractNumId w:val="37"/>
  </w:num>
  <w:num w:numId="13">
    <w:abstractNumId w:val="31"/>
  </w:num>
  <w:num w:numId="14">
    <w:abstractNumId w:val="20"/>
  </w:num>
  <w:num w:numId="15">
    <w:abstractNumId w:val="29"/>
  </w:num>
  <w:num w:numId="16">
    <w:abstractNumId w:val="4"/>
  </w:num>
  <w:num w:numId="17">
    <w:abstractNumId w:val="0"/>
  </w:num>
  <w:num w:numId="18">
    <w:abstractNumId w:val="17"/>
  </w:num>
  <w:num w:numId="19">
    <w:abstractNumId w:val="14"/>
  </w:num>
  <w:num w:numId="20">
    <w:abstractNumId w:val="16"/>
  </w:num>
  <w:num w:numId="21">
    <w:abstractNumId w:val="10"/>
  </w:num>
  <w:num w:numId="22">
    <w:abstractNumId w:val="11"/>
  </w:num>
  <w:num w:numId="23">
    <w:abstractNumId w:val="30"/>
  </w:num>
  <w:num w:numId="24">
    <w:abstractNumId w:val="38"/>
  </w:num>
  <w:num w:numId="25">
    <w:abstractNumId w:val="1"/>
  </w:num>
  <w:num w:numId="26">
    <w:abstractNumId w:val="23"/>
  </w:num>
  <w:num w:numId="27">
    <w:abstractNumId w:val="40"/>
  </w:num>
  <w:num w:numId="28">
    <w:abstractNumId w:val="19"/>
  </w:num>
  <w:num w:numId="29">
    <w:abstractNumId w:val="21"/>
  </w:num>
  <w:num w:numId="30">
    <w:abstractNumId w:val="27"/>
  </w:num>
  <w:num w:numId="31">
    <w:abstractNumId w:val="25"/>
  </w:num>
  <w:num w:numId="32">
    <w:abstractNumId w:val="35"/>
  </w:num>
  <w:num w:numId="33">
    <w:abstractNumId w:val="3"/>
  </w:num>
  <w:num w:numId="34">
    <w:abstractNumId w:val="39"/>
  </w:num>
  <w:num w:numId="35">
    <w:abstractNumId w:val="28"/>
  </w:num>
  <w:num w:numId="36">
    <w:abstractNumId w:val="26"/>
  </w:num>
  <w:num w:numId="37">
    <w:abstractNumId w:val="33"/>
  </w:num>
  <w:num w:numId="38">
    <w:abstractNumId w:val="9"/>
  </w:num>
  <w:num w:numId="39">
    <w:abstractNumId w:val="2"/>
  </w:num>
  <w:num w:numId="40">
    <w:abstractNumId w:val="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AC"/>
    <w:rsid w:val="0000611F"/>
    <w:rsid w:val="00072C73"/>
    <w:rsid w:val="0008096D"/>
    <w:rsid w:val="000C205B"/>
    <w:rsid w:val="000C60B5"/>
    <w:rsid w:val="000E2DE7"/>
    <w:rsid w:val="001468B9"/>
    <w:rsid w:val="00173B0D"/>
    <w:rsid w:val="001A73CD"/>
    <w:rsid w:val="001D3F96"/>
    <w:rsid w:val="001D5859"/>
    <w:rsid w:val="002736B0"/>
    <w:rsid w:val="00281838"/>
    <w:rsid w:val="00286FCF"/>
    <w:rsid w:val="002B7A6E"/>
    <w:rsid w:val="002D4EE8"/>
    <w:rsid w:val="002E0820"/>
    <w:rsid w:val="00336A82"/>
    <w:rsid w:val="003461DD"/>
    <w:rsid w:val="003879D9"/>
    <w:rsid w:val="00393DAB"/>
    <w:rsid w:val="00481AEC"/>
    <w:rsid w:val="00535141"/>
    <w:rsid w:val="00551C29"/>
    <w:rsid w:val="0057061C"/>
    <w:rsid w:val="005819D2"/>
    <w:rsid w:val="005B08FE"/>
    <w:rsid w:val="005C5A41"/>
    <w:rsid w:val="00640AA7"/>
    <w:rsid w:val="00647B1B"/>
    <w:rsid w:val="006551BC"/>
    <w:rsid w:val="00670254"/>
    <w:rsid w:val="006A0248"/>
    <w:rsid w:val="006B74B2"/>
    <w:rsid w:val="006D616C"/>
    <w:rsid w:val="006D6F68"/>
    <w:rsid w:val="00765AA9"/>
    <w:rsid w:val="00775A6E"/>
    <w:rsid w:val="00784CF3"/>
    <w:rsid w:val="00790A69"/>
    <w:rsid w:val="007A7B0F"/>
    <w:rsid w:val="007B0502"/>
    <w:rsid w:val="007B1127"/>
    <w:rsid w:val="007B42F1"/>
    <w:rsid w:val="007D5532"/>
    <w:rsid w:val="007F238A"/>
    <w:rsid w:val="008324A9"/>
    <w:rsid w:val="00880820"/>
    <w:rsid w:val="008F2327"/>
    <w:rsid w:val="009022A8"/>
    <w:rsid w:val="00931F8F"/>
    <w:rsid w:val="009870CD"/>
    <w:rsid w:val="00995EAB"/>
    <w:rsid w:val="009C4BCA"/>
    <w:rsid w:val="009C6EEE"/>
    <w:rsid w:val="009C6F29"/>
    <w:rsid w:val="00A154DC"/>
    <w:rsid w:val="00A35556"/>
    <w:rsid w:val="00A453ED"/>
    <w:rsid w:val="00A742C5"/>
    <w:rsid w:val="00AF2783"/>
    <w:rsid w:val="00B261C7"/>
    <w:rsid w:val="00B85BD7"/>
    <w:rsid w:val="00B863DB"/>
    <w:rsid w:val="00BA709D"/>
    <w:rsid w:val="00BC4411"/>
    <w:rsid w:val="00BF4E32"/>
    <w:rsid w:val="00C043AD"/>
    <w:rsid w:val="00C548AC"/>
    <w:rsid w:val="00C97567"/>
    <w:rsid w:val="00CB54E2"/>
    <w:rsid w:val="00CC1A5B"/>
    <w:rsid w:val="00CC2674"/>
    <w:rsid w:val="00CD2943"/>
    <w:rsid w:val="00D238A2"/>
    <w:rsid w:val="00D364A5"/>
    <w:rsid w:val="00D7168C"/>
    <w:rsid w:val="00D94DD2"/>
    <w:rsid w:val="00DA68CD"/>
    <w:rsid w:val="00DC64BA"/>
    <w:rsid w:val="00DE14F2"/>
    <w:rsid w:val="00EC5804"/>
    <w:rsid w:val="00F00B99"/>
    <w:rsid w:val="00F3058F"/>
    <w:rsid w:val="00F46535"/>
    <w:rsid w:val="00FA3BE3"/>
    <w:rsid w:val="00FA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C765E9"/>
  <w15:docId w15:val="{FCAD2FFB-79F2-4273-994E-88C7295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61C"/>
    <w:pPr>
      <w:spacing w:after="0" w:line="276" w:lineRule="auto"/>
    </w:pPr>
    <w:rPr>
      <w:rFonts w:ascii="Arial" w:eastAsia="Calibri" w:hAnsi="Arial" w:cs="Arial"/>
    </w:rPr>
  </w:style>
  <w:style w:type="paragraph" w:styleId="Nagwek1">
    <w:name w:val="heading 1"/>
    <w:basedOn w:val="Normalny"/>
    <w:next w:val="Normalny"/>
    <w:link w:val="Nagwek1Znak"/>
    <w:uiPriority w:val="9"/>
    <w:qFormat/>
    <w:rsid w:val="00173B0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804"/>
    <w:pPr>
      <w:tabs>
        <w:tab w:val="center" w:pos="4536"/>
        <w:tab w:val="right" w:pos="9072"/>
      </w:tabs>
      <w:spacing w:line="240" w:lineRule="auto"/>
    </w:pPr>
  </w:style>
  <w:style w:type="character" w:customStyle="1" w:styleId="NagwekZnak">
    <w:name w:val="Nagłówek Znak"/>
    <w:basedOn w:val="Domylnaczcionkaakapitu"/>
    <w:link w:val="Nagwek"/>
    <w:rsid w:val="00EC5804"/>
  </w:style>
  <w:style w:type="paragraph" w:styleId="Stopka">
    <w:name w:val="footer"/>
    <w:basedOn w:val="Normalny"/>
    <w:link w:val="StopkaZnak"/>
    <w:uiPriority w:val="99"/>
    <w:unhideWhenUsed/>
    <w:rsid w:val="00EC5804"/>
    <w:pPr>
      <w:tabs>
        <w:tab w:val="center" w:pos="4536"/>
        <w:tab w:val="right" w:pos="9072"/>
      </w:tabs>
      <w:spacing w:line="240" w:lineRule="auto"/>
    </w:pPr>
  </w:style>
  <w:style w:type="character" w:customStyle="1" w:styleId="StopkaZnak">
    <w:name w:val="Stopka Znak"/>
    <w:basedOn w:val="Domylnaczcionkaakapitu"/>
    <w:link w:val="Stopka"/>
    <w:uiPriority w:val="99"/>
    <w:rsid w:val="00EC5804"/>
  </w:style>
  <w:style w:type="character" w:customStyle="1" w:styleId="Nagwek1Znak">
    <w:name w:val="Nagłówek 1 Znak"/>
    <w:basedOn w:val="Domylnaczcionkaakapitu"/>
    <w:link w:val="Nagwek1"/>
    <w:uiPriority w:val="9"/>
    <w:rsid w:val="00173B0D"/>
    <w:rPr>
      <w:rFonts w:asciiTheme="majorHAnsi" w:eastAsiaTheme="majorEastAsia" w:hAnsiTheme="majorHAnsi" w:cstheme="majorBidi"/>
      <w:b/>
      <w:bCs/>
      <w:color w:val="2E74B5" w:themeColor="accent1" w:themeShade="BF"/>
      <w:sz w:val="28"/>
      <w:szCs w:val="28"/>
    </w:rPr>
  </w:style>
  <w:style w:type="paragraph" w:styleId="Tekstdymka">
    <w:name w:val="Balloon Text"/>
    <w:basedOn w:val="Normalny"/>
    <w:link w:val="TekstdymkaZnak"/>
    <w:uiPriority w:val="99"/>
    <w:semiHidden/>
    <w:unhideWhenUsed/>
    <w:rsid w:val="00481AE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AEC"/>
    <w:rPr>
      <w:rFonts w:ascii="Tahoma" w:hAnsi="Tahoma" w:cs="Tahoma"/>
      <w:sz w:val="16"/>
      <w:szCs w:val="16"/>
    </w:rPr>
  </w:style>
  <w:style w:type="paragraph" w:styleId="Akapitzlist">
    <w:name w:val="List Paragraph"/>
    <w:aliases w:val="CW_Lista,sw tekst,L1,Numerowanie,List Paragraph,Akapit z listą BS,normalny tekst"/>
    <w:basedOn w:val="Normalny"/>
    <w:link w:val="AkapitzlistZnak"/>
    <w:uiPriority w:val="34"/>
    <w:qFormat/>
    <w:rsid w:val="003879D9"/>
    <w:pPr>
      <w:spacing w:after="200"/>
      <w:ind w:left="720"/>
      <w:contextualSpacing/>
    </w:pPr>
    <w:rPr>
      <w:rFonts w:ascii="Calibri" w:hAnsi="Calibri" w:cs="Times New Roman"/>
    </w:rPr>
  </w:style>
  <w:style w:type="character" w:styleId="Uwydatnienie">
    <w:name w:val="Emphasis"/>
    <w:qFormat/>
    <w:rsid w:val="009C6EEE"/>
    <w:rPr>
      <w:rFonts w:ascii="Times New Roman" w:hAnsi="Times New Roman" w:cs="Times New Roman" w:hint="default"/>
      <w:i/>
      <w:iCs/>
    </w:rPr>
  </w:style>
  <w:style w:type="character" w:customStyle="1" w:styleId="Tekstpodstawowy2Znak">
    <w:name w:val="Tekst podstawowy 2 Znak"/>
    <w:link w:val="Tekstpodstawowy2"/>
    <w:semiHidden/>
    <w:locked/>
    <w:rsid w:val="009C6EEE"/>
    <w:rPr>
      <w:rFonts w:ascii="Calibri" w:hAnsi="Calibri" w:cs="Calibri"/>
    </w:rPr>
  </w:style>
  <w:style w:type="paragraph" w:styleId="Tekstpodstawowy2">
    <w:name w:val="Body Text 2"/>
    <w:basedOn w:val="Normalny"/>
    <w:link w:val="Tekstpodstawowy2Znak"/>
    <w:semiHidden/>
    <w:rsid w:val="009C6EEE"/>
    <w:pPr>
      <w:pBdr>
        <w:top w:val="double" w:sz="12" w:space="1" w:color="000000"/>
        <w:left w:val="double" w:sz="12" w:space="4" w:color="000000"/>
        <w:bottom w:val="double" w:sz="12" w:space="1" w:color="000000"/>
        <w:right w:val="double" w:sz="12" w:space="4" w:color="000000"/>
      </w:pBdr>
      <w:suppressAutoHyphens/>
      <w:autoSpaceDN w:val="0"/>
      <w:spacing w:line="249" w:lineRule="auto"/>
      <w:jc w:val="both"/>
    </w:pPr>
    <w:rPr>
      <w:rFonts w:ascii="Calibri" w:hAnsi="Calibri" w:cs="Calibri"/>
    </w:rPr>
  </w:style>
  <w:style w:type="character" w:customStyle="1" w:styleId="Tekstpodstawowy2Znak1">
    <w:name w:val="Tekst podstawowy 2 Znak1"/>
    <w:basedOn w:val="Domylnaczcionkaakapitu"/>
    <w:uiPriority w:val="99"/>
    <w:semiHidden/>
    <w:rsid w:val="009C6EEE"/>
  </w:style>
  <w:style w:type="character" w:styleId="Hipercze">
    <w:name w:val="Hyperlink"/>
    <w:basedOn w:val="Domylnaczcionkaakapitu"/>
    <w:uiPriority w:val="99"/>
    <w:unhideWhenUsed/>
    <w:rsid w:val="009870CD"/>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706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0693">
      <w:bodyDiv w:val="1"/>
      <w:marLeft w:val="0"/>
      <w:marRight w:val="0"/>
      <w:marTop w:val="0"/>
      <w:marBottom w:val="0"/>
      <w:divBdr>
        <w:top w:val="none" w:sz="0" w:space="0" w:color="auto"/>
        <w:left w:val="none" w:sz="0" w:space="0" w:color="auto"/>
        <w:bottom w:val="none" w:sz="0" w:space="0" w:color="auto"/>
        <w:right w:val="none" w:sz="0" w:space="0" w:color="auto"/>
      </w:divBdr>
    </w:div>
    <w:div w:id="1939681307">
      <w:bodyDiv w:val="1"/>
      <w:marLeft w:val="0"/>
      <w:marRight w:val="0"/>
      <w:marTop w:val="0"/>
      <w:marBottom w:val="0"/>
      <w:divBdr>
        <w:top w:val="none" w:sz="0" w:space="0" w:color="auto"/>
        <w:left w:val="none" w:sz="0" w:space="0" w:color="auto"/>
        <w:bottom w:val="none" w:sz="0" w:space="0" w:color="auto"/>
        <w:right w:val="none" w:sz="0" w:space="0" w:color="auto"/>
      </w:divBdr>
      <w:divsChild>
        <w:div w:id="43595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imn.gli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6011</Words>
  <Characters>36067</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Stajkowski</dc:creator>
  <cp:lastModifiedBy>Gumny Maciej</cp:lastModifiedBy>
  <cp:revision>3</cp:revision>
  <cp:lastPrinted>2018-08-31T10:10:00Z</cp:lastPrinted>
  <dcterms:created xsi:type="dcterms:W3CDTF">2019-07-17T08:45:00Z</dcterms:created>
  <dcterms:modified xsi:type="dcterms:W3CDTF">2019-07-17T09:47:00Z</dcterms:modified>
</cp:coreProperties>
</file>