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B4" w:rsidRPr="00CB5666" w:rsidRDefault="001127B4" w:rsidP="001127B4">
      <w:pPr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Załącznik nr 2</w:t>
      </w:r>
      <w:r w:rsidRPr="00CB5666">
        <w:rPr>
          <w:rFonts w:asciiTheme="minorHAnsi" w:hAnsiTheme="minorHAnsi" w:cstheme="minorHAnsi"/>
          <w:color w:val="000000" w:themeColor="text1"/>
        </w:rPr>
        <w:t xml:space="preserve"> do SIWZ</w:t>
      </w:r>
    </w:p>
    <w:p w:rsidR="001127B4" w:rsidRPr="00CB5666" w:rsidRDefault="001127B4" w:rsidP="001127B4">
      <w:pPr>
        <w:jc w:val="right"/>
        <w:rPr>
          <w:rFonts w:asciiTheme="minorHAnsi" w:hAnsiTheme="minorHAnsi" w:cstheme="minorHAnsi"/>
          <w:color w:val="000000" w:themeColor="text1"/>
        </w:rPr>
      </w:pPr>
    </w:p>
    <w:p w:rsidR="001127B4" w:rsidRPr="00CB5666" w:rsidRDefault="001127B4" w:rsidP="001127B4">
      <w:pPr>
        <w:jc w:val="center"/>
        <w:rPr>
          <w:rFonts w:asciiTheme="minorHAnsi" w:hAnsiTheme="minorHAnsi" w:cstheme="minorHAnsi"/>
          <w:color w:val="000000" w:themeColor="text1"/>
        </w:rPr>
      </w:pPr>
      <w:r w:rsidRPr="00CB5666">
        <w:rPr>
          <w:rFonts w:asciiTheme="minorHAnsi" w:hAnsiTheme="minorHAnsi" w:cstheme="minorHAnsi"/>
          <w:color w:val="000000" w:themeColor="text1"/>
        </w:rPr>
        <w:t xml:space="preserve">FORMULARZ OFERTOWY </w:t>
      </w:r>
    </w:p>
    <w:p w:rsidR="001127B4" w:rsidRDefault="001127B4" w:rsidP="001127B4">
      <w:pPr>
        <w:jc w:val="center"/>
        <w:rPr>
          <w:rFonts w:asciiTheme="minorHAnsi" w:hAnsiTheme="minorHAnsi" w:cstheme="minorHAnsi"/>
        </w:rPr>
      </w:pPr>
    </w:p>
    <w:p w:rsidR="001127B4" w:rsidRPr="00CB5666" w:rsidRDefault="001127B4" w:rsidP="001127B4">
      <w:pPr>
        <w:jc w:val="center"/>
        <w:rPr>
          <w:rFonts w:asciiTheme="minorHAnsi" w:hAnsiTheme="minorHAnsi" w:cstheme="minorHAnsi"/>
        </w:rPr>
      </w:pPr>
    </w:p>
    <w:p w:rsidR="001127B4" w:rsidRPr="00CB5666" w:rsidRDefault="001127B4" w:rsidP="001127B4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FORMULARZ OFERTOWY</w:t>
      </w:r>
    </w:p>
    <w:p w:rsidR="001127B4" w:rsidRPr="00CB5666" w:rsidRDefault="001127B4" w:rsidP="001127B4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DLA PRZETARGU NIEOGRANICZONEGO</w:t>
      </w:r>
    </w:p>
    <w:p w:rsidR="001127B4" w:rsidRPr="00CB5666" w:rsidRDefault="001127B4" w:rsidP="001127B4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na</w:t>
      </w:r>
    </w:p>
    <w:p w:rsidR="001127B4" w:rsidRPr="004935D1" w:rsidRDefault="001127B4" w:rsidP="001127B4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4935D1">
        <w:rPr>
          <w:rFonts w:asciiTheme="minorHAnsi" w:hAnsiTheme="minorHAnsi" w:cstheme="minorHAnsi"/>
          <w:b/>
          <w:color w:val="000000"/>
        </w:rPr>
        <w:t>leasing aparatury badawczo-pomiarowej w postaci dwóch niezależnych stanowisk: kalorymetru różnicowego i fotometru płomieniowego</w:t>
      </w:r>
    </w:p>
    <w:p w:rsidR="001127B4" w:rsidRPr="00CB5666" w:rsidRDefault="001127B4" w:rsidP="001127B4">
      <w:pPr>
        <w:tabs>
          <w:tab w:val="left" w:pos="426"/>
        </w:tabs>
        <w:spacing w:line="24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1127B4" w:rsidRDefault="001127B4" w:rsidP="001127B4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1127B4" w:rsidRPr="00CB5666" w:rsidRDefault="001127B4" w:rsidP="001127B4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1127B4" w:rsidRPr="00CB5666" w:rsidRDefault="001127B4" w:rsidP="001127B4">
      <w:pPr>
        <w:pStyle w:val="Tekstpodstawowywcity"/>
        <w:spacing w:after="0"/>
        <w:ind w:left="0"/>
        <w:contextualSpacing/>
        <w:jc w:val="center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1127B4" w:rsidRPr="00CB5666" w:rsidRDefault="001127B4" w:rsidP="001127B4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  <w:color w:val="000000" w:themeColor="text1"/>
        </w:rPr>
      </w:pPr>
      <w:r w:rsidRPr="00CB5666">
        <w:rPr>
          <w:rFonts w:asciiTheme="minorHAnsi" w:hAnsiTheme="minorHAnsi" w:cstheme="minorHAnsi"/>
        </w:rPr>
        <w:t xml:space="preserve">Nr referencyjny nadany sprawie przez Zamawiającego </w:t>
      </w:r>
      <w:r w:rsidRPr="00CB5666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>
        <w:rPr>
          <w:rFonts w:asciiTheme="minorHAnsi" w:hAnsiTheme="minorHAnsi" w:cstheme="minorHAnsi"/>
          <w:b/>
          <w:color w:val="000000" w:themeColor="text1"/>
        </w:rPr>
        <w:t>6</w:t>
      </w:r>
      <w:r w:rsidRPr="00CB5666">
        <w:rPr>
          <w:rFonts w:asciiTheme="minorHAnsi" w:hAnsiTheme="minorHAnsi" w:cstheme="minorHAnsi"/>
          <w:b/>
          <w:color w:val="000000" w:themeColor="text1"/>
        </w:rPr>
        <w:t>/PN/2019</w:t>
      </w:r>
    </w:p>
    <w:p w:rsidR="001127B4" w:rsidRPr="00CB5666" w:rsidRDefault="001127B4" w:rsidP="001127B4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1127B4" w:rsidRPr="00CB5666" w:rsidRDefault="001127B4" w:rsidP="001127B4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1127B4" w:rsidRPr="00CB5666" w:rsidRDefault="001127B4" w:rsidP="001127B4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1.</w:t>
      </w:r>
      <w:r w:rsidRPr="00CB5666">
        <w:rPr>
          <w:rFonts w:asciiTheme="minorHAnsi" w:hAnsiTheme="minorHAnsi" w:cstheme="minorHAnsi"/>
          <w:b/>
          <w:bCs/>
        </w:rPr>
        <w:tab/>
        <w:t>ZAMAWIAJĄCY:</w:t>
      </w:r>
    </w:p>
    <w:p w:rsidR="001127B4" w:rsidRPr="00CB5666" w:rsidRDefault="001127B4" w:rsidP="001127B4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Sieć Badawcza Łukasiewicz – Instytut Metali Nieżelaznych Oddział w Poznaniu, </w:t>
      </w:r>
    </w:p>
    <w:p w:rsidR="001127B4" w:rsidRPr="00CB5666" w:rsidRDefault="001127B4" w:rsidP="001127B4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ul. Forteczna 12, 61-362 Poznań.</w:t>
      </w:r>
    </w:p>
    <w:p w:rsidR="001127B4" w:rsidRDefault="001127B4" w:rsidP="001127B4">
      <w:pPr>
        <w:contextualSpacing/>
        <w:jc w:val="both"/>
        <w:rPr>
          <w:rFonts w:asciiTheme="minorHAnsi" w:hAnsiTheme="minorHAnsi" w:cstheme="minorHAnsi"/>
        </w:rPr>
      </w:pPr>
    </w:p>
    <w:p w:rsidR="001127B4" w:rsidRPr="001127B4" w:rsidRDefault="001127B4" w:rsidP="001127B4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27B4">
        <w:rPr>
          <w:rFonts w:asciiTheme="minorHAnsi" w:hAnsiTheme="minorHAnsi" w:cstheme="minorHAnsi"/>
          <w:b/>
          <w:sz w:val="20"/>
          <w:szCs w:val="20"/>
        </w:rPr>
        <w:t>2. WYKONAWCA:</w:t>
      </w:r>
    </w:p>
    <w:p w:rsidR="001127B4" w:rsidRPr="00CB5666" w:rsidRDefault="001127B4" w:rsidP="001127B4">
      <w:pPr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</w:rPr>
        <w:t xml:space="preserve">Niniejsza oferta zostaje złożona przez: 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Nazwa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Siedziba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telefonu: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faksu: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e-mail: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Miejsce i numer rejestracji lub wpisu do ewidencji: .................................................................................................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REGON: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NIP: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</w:p>
    <w:p w:rsidR="001127B4" w:rsidRPr="00CB5666" w:rsidRDefault="001127B4" w:rsidP="001127B4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3.</w:t>
      </w:r>
      <w:r w:rsidRPr="00CB5666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1127B4" w:rsidRPr="00CB5666" w:rsidTr="00361B1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Pr="00CB5666" w:rsidRDefault="001127B4" w:rsidP="00361B18">
            <w:pPr>
              <w:rPr>
                <w:rFonts w:asciiTheme="minorHAnsi" w:hAnsiTheme="minorHAnsi" w:cstheme="minorHAnsi"/>
                <w:b/>
                <w:bCs/>
              </w:rPr>
            </w:pPr>
            <w:r w:rsidRPr="00CB5666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Pr="00CB5666" w:rsidRDefault="001127B4" w:rsidP="00361B18">
            <w:pPr>
              <w:pStyle w:val="Tematkomentarza"/>
              <w:rPr>
                <w:rFonts w:asciiTheme="minorHAnsi" w:hAnsiTheme="minorHAnsi" w:cstheme="minorHAnsi"/>
              </w:rPr>
            </w:pPr>
          </w:p>
        </w:tc>
      </w:tr>
      <w:tr w:rsidR="001127B4" w:rsidRPr="00CB5666" w:rsidTr="00361B1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Pr="00CB5666" w:rsidRDefault="001127B4" w:rsidP="00361B18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Pr="00CB5666" w:rsidRDefault="001127B4" w:rsidP="00361B18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1127B4" w:rsidRPr="00CB5666" w:rsidTr="00361B1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Pr="00CB5666" w:rsidRDefault="001127B4" w:rsidP="00361B18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Pr="00CB5666" w:rsidRDefault="001127B4" w:rsidP="00361B18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1127B4" w:rsidRPr="00CB5666" w:rsidTr="00361B1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Pr="00CB5666" w:rsidRDefault="001127B4" w:rsidP="00361B18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Pr="00CB5666" w:rsidRDefault="001127B4" w:rsidP="00361B18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1127B4" w:rsidRPr="00CB5666" w:rsidTr="00361B1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Pr="00CB5666" w:rsidRDefault="001127B4" w:rsidP="00361B18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Pr="00CB5666" w:rsidRDefault="001127B4" w:rsidP="00361B18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:rsidR="001127B4" w:rsidRDefault="001127B4" w:rsidP="001127B4">
      <w:pPr>
        <w:pStyle w:val="Tekstpodstawowy"/>
        <w:rPr>
          <w:rFonts w:asciiTheme="minorHAnsi" w:hAnsiTheme="minorHAnsi" w:cstheme="minorHAnsi"/>
          <w:b/>
          <w:sz w:val="20"/>
        </w:rPr>
      </w:pPr>
    </w:p>
    <w:p w:rsidR="001127B4" w:rsidRDefault="001127B4" w:rsidP="001127B4">
      <w:pPr>
        <w:pStyle w:val="Tekstpodstawowy"/>
        <w:rPr>
          <w:rFonts w:asciiTheme="minorHAnsi" w:hAnsiTheme="minorHAnsi" w:cstheme="minorHAnsi"/>
          <w:b/>
          <w:sz w:val="20"/>
        </w:rPr>
      </w:pPr>
    </w:p>
    <w:p w:rsidR="001127B4" w:rsidRDefault="001127B4" w:rsidP="001127B4">
      <w:pPr>
        <w:pStyle w:val="Tekstpodstawowy"/>
        <w:rPr>
          <w:rFonts w:asciiTheme="minorHAnsi" w:hAnsiTheme="minorHAnsi" w:cstheme="minorHAnsi"/>
          <w:b/>
          <w:sz w:val="20"/>
        </w:rPr>
      </w:pPr>
    </w:p>
    <w:p w:rsidR="001127B4" w:rsidRPr="00CB5666" w:rsidRDefault="001127B4" w:rsidP="001127B4">
      <w:pPr>
        <w:pStyle w:val="Tekstpodstawowy"/>
        <w:rPr>
          <w:rFonts w:asciiTheme="minorHAnsi" w:hAnsiTheme="minorHAnsi" w:cstheme="minorHAnsi"/>
          <w:b/>
          <w:sz w:val="20"/>
        </w:rPr>
      </w:pPr>
    </w:p>
    <w:p w:rsidR="001127B4" w:rsidRPr="00CB5666" w:rsidRDefault="001127B4" w:rsidP="001127B4">
      <w:pPr>
        <w:numPr>
          <w:ilvl w:val="0"/>
          <w:numId w:val="12"/>
        </w:numPr>
        <w:tabs>
          <w:tab w:val="num" w:pos="360"/>
        </w:tabs>
        <w:ind w:left="360" w:hanging="360"/>
        <w:contextualSpacing/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  <w:b/>
          <w:bCs/>
        </w:rPr>
        <w:lastRenderedPageBreak/>
        <w:t>Ja (my) niżej podpisany(i) oświadczam(y), że:</w:t>
      </w:r>
    </w:p>
    <w:p w:rsidR="001127B4" w:rsidRPr="00CB5666" w:rsidRDefault="001127B4" w:rsidP="001127B4">
      <w:pPr>
        <w:numPr>
          <w:ilvl w:val="1"/>
          <w:numId w:val="12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zapoznałem się z treścią SIWZ dla niniejszego zamówienia,</w:t>
      </w:r>
    </w:p>
    <w:p w:rsidR="001127B4" w:rsidRPr="00CB5666" w:rsidRDefault="001127B4" w:rsidP="001127B4">
      <w:pPr>
        <w:numPr>
          <w:ilvl w:val="1"/>
          <w:numId w:val="12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gwarantuję wykonanie całości niniejszego zamówienia zgodnie z treścią: SIWZ, wyjaśnień do SIWZ oraz jej modyfikacji,</w:t>
      </w:r>
    </w:p>
    <w:p w:rsidR="001127B4" w:rsidRPr="00CB5666" w:rsidRDefault="001127B4" w:rsidP="001127B4">
      <w:pPr>
        <w:numPr>
          <w:ilvl w:val="1"/>
          <w:numId w:val="12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niniejsza oferta wiąże nas przez </w:t>
      </w:r>
      <w:r w:rsidRPr="00CB5666">
        <w:rPr>
          <w:rFonts w:asciiTheme="minorHAnsi" w:hAnsiTheme="minorHAnsi" w:cstheme="minorHAnsi"/>
          <w:b/>
          <w:bCs/>
        </w:rPr>
        <w:t>30 dni</w:t>
      </w:r>
      <w:r w:rsidRPr="00CB5666">
        <w:rPr>
          <w:rFonts w:asciiTheme="minorHAnsi" w:hAnsiTheme="minorHAnsi" w:cstheme="minorHAnsi"/>
        </w:rPr>
        <w:t xml:space="preserve"> od upływu ostatecznego terminu składania ofert,</w:t>
      </w:r>
    </w:p>
    <w:p w:rsidR="001127B4" w:rsidRPr="00CB5666" w:rsidRDefault="001127B4" w:rsidP="001127B4">
      <w:pPr>
        <w:numPr>
          <w:ilvl w:val="1"/>
          <w:numId w:val="12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 przypadku uznania mojej (naszej) oferty za najkorzystniejszą zobo</w:t>
      </w:r>
      <w:r>
        <w:rPr>
          <w:rFonts w:asciiTheme="minorHAnsi" w:hAnsiTheme="minorHAnsi" w:cstheme="minorHAnsi"/>
        </w:rPr>
        <w:t>wiązuję(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) się zawrzeć umowę </w:t>
      </w:r>
      <w:r w:rsidRPr="00CB5666">
        <w:rPr>
          <w:rFonts w:asciiTheme="minorHAnsi" w:hAnsiTheme="minorHAnsi" w:cstheme="minorHAnsi"/>
        </w:rPr>
        <w:t>w miejscu i terminie, jakie zostaną wskazane przez Zamawiającego,</w:t>
      </w:r>
    </w:p>
    <w:p w:rsidR="001127B4" w:rsidRPr="00CB5666" w:rsidRDefault="001127B4" w:rsidP="001127B4">
      <w:pPr>
        <w:numPr>
          <w:ilvl w:val="1"/>
          <w:numId w:val="12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CB5666">
        <w:rPr>
          <w:rFonts w:asciiTheme="minorHAnsi" w:hAnsiTheme="minorHAnsi" w:cstheme="minorHAnsi"/>
          <w:b/>
        </w:rPr>
        <w:t>podwykonania</w:t>
      </w:r>
      <w:proofErr w:type="spellEnd"/>
      <w:r w:rsidRPr="00CB5666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CB5666">
        <w:rPr>
          <w:rFonts w:asciiTheme="minorHAnsi" w:hAnsiTheme="minorHAnsi" w:cstheme="minorHAnsi"/>
        </w:rPr>
        <w:t>*:</w:t>
      </w:r>
    </w:p>
    <w:p w:rsidR="001127B4" w:rsidRPr="00CB5666" w:rsidRDefault="001127B4" w:rsidP="001127B4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1127B4" w:rsidRPr="00CB5666" w:rsidTr="00361B18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1127B4" w:rsidRPr="00CB5666" w:rsidTr="00361B18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27B4" w:rsidRPr="00CB5666" w:rsidTr="00361B18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27B4" w:rsidRPr="00CB5666" w:rsidTr="00361B18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4" w:rsidRPr="00CB5666" w:rsidRDefault="001127B4" w:rsidP="00361B18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127B4" w:rsidRPr="00CB5666" w:rsidRDefault="001127B4" w:rsidP="001127B4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127B4" w:rsidRPr="00CB5666" w:rsidRDefault="001127B4" w:rsidP="001127B4">
      <w:pPr>
        <w:numPr>
          <w:ilvl w:val="1"/>
          <w:numId w:val="12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5666">
        <w:rPr>
          <w:rFonts w:asciiTheme="minorHAnsi" w:hAnsiTheme="minorHAnsi" w:cstheme="minorHAnsi"/>
        </w:rPr>
        <w:t>Oświadczamy, że jesteśmy (</w:t>
      </w:r>
      <w:r w:rsidRPr="00CB5666">
        <w:rPr>
          <w:rFonts w:asciiTheme="minorHAnsi" w:hAnsiTheme="minorHAnsi" w:cstheme="minorHAnsi"/>
          <w:i/>
        </w:rPr>
        <w:t>odpowiednie zakreślić):</w:t>
      </w:r>
    </w:p>
    <w:p w:rsidR="001127B4" w:rsidRPr="00CB5666" w:rsidRDefault="001127B4" w:rsidP="001127B4">
      <w:pPr>
        <w:numPr>
          <w:ilvl w:val="0"/>
          <w:numId w:val="13"/>
        </w:numPr>
        <w:tabs>
          <w:tab w:val="left" w:pos="993"/>
        </w:tabs>
        <w:spacing w:line="240" w:lineRule="auto"/>
        <w:ind w:left="993" w:hanging="426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mikroprzedsiębiorstwem</w:t>
      </w:r>
      <w:r w:rsidRPr="00CB5666">
        <w:rPr>
          <w:rFonts w:asciiTheme="minorHAnsi" w:hAnsiTheme="minorHAnsi" w:cstheme="minorHAnsi"/>
        </w:rPr>
        <w:t xml:space="preserve"> (zatrudniającym mniej niż  10 osób i roczny obrót lub roczna suma bilansowa nie przekracza 2 milionów euro),</w:t>
      </w:r>
    </w:p>
    <w:p w:rsidR="001127B4" w:rsidRPr="00CB5666" w:rsidRDefault="001127B4" w:rsidP="001127B4">
      <w:pPr>
        <w:numPr>
          <w:ilvl w:val="0"/>
          <w:numId w:val="13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małym przedsiębiorstwem</w:t>
      </w:r>
      <w:r w:rsidRPr="00CB5666">
        <w:rPr>
          <w:rFonts w:asciiTheme="minorHAnsi" w:hAnsiTheme="minorHAnsi" w:cstheme="minorHAnsi"/>
        </w:rPr>
        <w:t xml:space="preserve"> (zatrudniającym mniej niż  50 osób i roczny obrót lub roczna suma bilansowa nie przekracza 10 milionów euro),</w:t>
      </w:r>
    </w:p>
    <w:p w:rsidR="001127B4" w:rsidRPr="00CB5666" w:rsidRDefault="001127B4" w:rsidP="001127B4">
      <w:pPr>
        <w:numPr>
          <w:ilvl w:val="0"/>
          <w:numId w:val="13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średnim przedsiębiorstwem</w:t>
      </w:r>
      <w:r w:rsidRPr="00CB5666">
        <w:rPr>
          <w:rFonts w:asciiTheme="minorHAnsi" w:hAnsiTheme="minorHAnsi" w:cstheme="minorHAnsi"/>
        </w:rPr>
        <w:t xml:space="preserve"> (zatrudniającym mniej niż 250 osób i roczny obrót nie przekracza 50 milionów euro  lub roczna suma bilansowa nie przekracza 43 milionów euro).</w:t>
      </w:r>
    </w:p>
    <w:p w:rsidR="001127B4" w:rsidRPr="00CB5666" w:rsidRDefault="001127B4" w:rsidP="001127B4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127B4" w:rsidRPr="00CB5666" w:rsidRDefault="001127B4" w:rsidP="001127B4">
      <w:pPr>
        <w:numPr>
          <w:ilvl w:val="1"/>
          <w:numId w:val="12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127B4" w:rsidRPr="00CB5666" w:rsidRDefault="001127B4" w:rsidP="001127B4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1127B4" w:rsidRPr="00CB5666" w:rsidRDefault="001127B4" w:rsidP="001127B4">
      <w:pPr>
        <w:numPr>
          <w:ilvl w:val="1"/>
          <w:numId w:val="12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CB5666">
        <w:rPr>
          <w:rFonts w:asciiTheme="minorHAnsi" w:hAnsiTheme="minorHAnsi" w:cstheme="minorHAnsi"/>
        </w:rPr>
        <w:br/>
        <w:t>w zakresie  …………………………………………………………………………………**</w:t>
      </w:r>
    </w:p>
    <w:p w:rsidR="001127B4" w:rsidRPr="00CB5666" w:rsidRDefault="001127B4" w:rsidP="001127B4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wynosi: …………………………………………………………..……………**</w:t>
      </w:r>
    </w:p>
    <w:p w:rsidR="001127B4" w:rsidRPr="00CB5666" w:rsidRDefault="001127B4" w:rsidP="001127B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1127B4" w:rsidRPr="00CB5666" w:rsidRDefault="001127B4" w:rsidP="001127B4">
      <w:pPr>
        <w:numPr>
          <w:ilvl w:val="1"/>
          <w:numId w:val="12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Oferuję(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>) wykonanie przedmiotu zamówienia w cenie:</w:t>
      </w:r>
    </w:p>
    <w:p w:rsidR="001127B4" w:rsidRPr="00CB5666" w:rsidRDefault="001127B4" w:rsidP="001127B4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:rsidR="001127B4" w:rsidRDefault="001127B4" w:rsidP="001127B4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plus podatek VAT w kwocie ..............................................……...................................................</w:t>
      </w:r>
      <w:r w:rsidRPr="00CB5666">
        <w:rPr>
          <w:rFonts w:asciiTheme="minorHAnsi" w:hAnsiTheme="minorHAnsi" w:cstheme="minorHAnsi"/>
        </w:rPr>
        <w:br/>
        <w:t xml:space="preserve">czyli </w:t>
      </w:r>
      <w:r w:rsidRPr="00CB5666">
        <w:rPr>
          <w:rFonts w:asciiTheme="minorHAnsi" w:hAnsiTheme="minorHAnsi" w:cstheme="minorHAnsi"/>
          <w:b/>
        </w:rPr>
        <w:t>cena</w:t>
      </w:r>
      <w:r w:rsidRPr="00CB5666">
        <w:rPr>
          <w:rFonts w:asciiTheme="minorHAnsi" w:hAnsiTheme="minorHAnsi" w:cstheme="minorHAnsi"/>
        </w:rPr>
        <w:t xml:space="preserve"> ofertowa wynosi:  </w:t>
      </w:r>
      <w:r w:rsidRPr="00CB5666">
        <w:rPr>
          <w:rFonts w:asciiTheme="minorHAnsi" w:hAnsiTheme="minorHAnsi" w:cstheme="minorHAnsi"/>
        </w:rPr>
        <w:br/>
        <w:t>brutto: ...........................................................</w:t>
      </w:r>
      <w:r w:rsidRPr="00CB5666">
        <w:rPr>
          <w:rFonts w:asciiTheme="minorHAnsi" w:hAnsiTheme="minorHAnsi" w:cstheme="minorHAnsi"/>
        </w:rPr>
        <w:br/>
        <w:t>słownie:...................................…................................................................................................</w:t>
      </w:r>
    </w:p>
    <w:p w:rsidR="001127B4" w:rsidRDefault="001127B4" w:rsidP="001127B4">
      <w:pPr>
        <w:ind w:left="357"/>
        <w:contextualSpacing/>
        <w:rPr>
          <w:rFonts w:asciiTheme="minorHAnsi" w:hAnsiTheme="minorHAnsi" w:cstheme="minorHAnsi"/>
        </w:rPr>
      </w:pPr>
    </w:p>
    <w:p w:rsidR="001127B4" w:rsidRDefault="001127B4" w:rsidP="001127B4">
      <w:pPr>
        <w:ind w:left="357"/>
        <w:contextualSpacing/>
        <w:rPr>
          <w:rFonts w:asciiTheme="minorHAnsi" w:hAnsiTheme="minorHAnsi" w:cstheme="minorHAnsi"/>
        </w:rPr>
      </w:pPr>
    </w:p>
    <w:p w:rsidR="001127B4" w:rsidRDefault="001127B4" w:rsidP="001127B4">
      <w:pPr>
        <w:ind w:left="357"/>
        <w:contextualSpacing/>
        <w:rPr>
          <w:rFonts w:asciiTheme="minorHAnsi" w:hAnsiTheme="minorHAnsi" w:cstheme="minorHAnsi"/>
        </w:rPr>
      </w:pPr>
    </w:p>
    <w:p w:rsidR="001127B4" w:rsidRDefault="001127B4" w:rsidP="001127B4">
      <w:pPr>
        <w:ind w:left="357"/>
        <w:contextualSpacing/>
        <w:rPr>
          <w:rFonts w:asciiTheme="minorHAnsi" w:hAnsiTheme="minorHAnsi" w:cstheme="minorHAnsi"/>
        </w:rPr>
      </w:pPr>
    </w:p>
    <w:p w:rsidR="001127B4" w:rsidRDefault="001127B4" w:rsidP="001127B4">
      <w:pPr>
        <w:ind w:left="357"/>
        <w:contextualSpacing/>
        <w:rPr>
          <w:rFonts w:asciiTheme="minorHAnsi" w:hAnsiTheme="minorHAnsi" w:cstheme="minorHAnsi"/>
        </w:rPr>
      </w:pPr>
    </w:p>
    <w:p w:rsidR="001127B4" w:rsidRDefault="001127B4" w:rsidP="001127B4">
      <w:pPr>
        <w:ind w:left="357"/>
        <w:contextualSpacing/>
        <w:rPr>
          <w:rFonts w:asciiTheme="minorHAnsi" w:hAnsiTheme="minorHAnsi" w:cstheme="minorHAnsi"/>
        </w:rPr>
      </w:pPr>
    </w:p>
    <w:p w:rsidR="001127B4" w:rsidRDefault="001127B4" w:rsidP="001127B4">
      <w:pPr>
        <w:ind w:left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tym: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238"/>
        <w:gridCol w:w="1450"/>
        <w:gridCol w:w="1451"/>
        <w:gridCol w:w="1451"/>
        <w:gridCol w:w="1451"/>
        <w:gridCol w:w="1883"/>
      </w:tblGrid>
      <w:tr w:rsidR="001127B4" w:rsidTr="00361B18">
        <w:tc>
          <w:tcPr>
            <w:tcW w:w="2238" w:type="dxa"/>
            <w:shd w:val="clear" w:color="auto" w:fill="BFBFBF" w:themeFill="background1" w:themeFillShade="BF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jednostkowa</w:t>
            </w: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netto</w:t>
            </w: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Stawka VAT</w:t>
            </w:r>
          </w:p>
        </w:tc>
        <w:tc>
          <w:tcPr>
            <w:tcW w:w="1883" w:type="dxa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1127B4" w:rsidTr="00361B18">
        <w:tc>
          <w:tcPr>
            <w:tcW w:w="2238" w:type="dxa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Opłata początkowa – kalorymetr różnicowy</w:t>
            </w:r>
          </w:p>
          <w:p w:rsidR="001127B4" w:rsidRPr="00080F11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154">
              <w:rPr>
                <w:rFonts w:asciiTheme="minorHAnsi" w:hAnsiTheme="minorHAnsi" w:cstheme="minorHAnsi"/>
                <w:sz w:val="16"/>
                <w:szCs w:val="16"/>
              </w:rPr>
              <w:t>(maksymalna wartość nie może przekroczyć 1%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łącznych rat leasingowych)</w:t>
            </w:r>
          </w:p>
        </w:tc>
        <w:tc>
          <w:tcPr>
            <w:tcW w:w="1450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83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1127B4" w:rsidTr="00361B18">
        <w:tc>
          <w:tcPr>
            <w:tcW w:w="2238" w:type="dxa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Rata leasingowa – kalorymetr różnicowy</w:t>
            </w:r>
          </w:p>
        </w:tc>
        <w:tc>
          <w:tcPr>
            <w:tcW w:w="1450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83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1127B4" w:rsidTr="00361B18">
        <w:tc>
          <w:tcPr>
            <w:tcW w:w="2238" w:type="dxa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wykupu – kalorymetr różnicowy </w:t>
            </w:r>
            <w:r w:rsidRPr="00D77154">
              <w:rPr>
                <w:rFonts w:asciiTheme="minorHAnsi" w:hAnsiTheme="minorHAnsi" w:cstheme="minorHAnsi"/>
                <w:sz w:val="16"/>
                <w:szCs w:val="16"/>
              </w:rPr>
              <w:t>(maksymaln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 wartość nie może przekroczyć 5</w:t>
            </w:r>
            <w:r w:rsidRPr="00D77154">
              <w:rPr>
                <w:rFonts w:asciiTheme="minorHAnsi" w:hAnsiTheme="minorHAnsi" w:cstheme="minorHAnsi"/>
                <w:sz w:val="16"/>
                <w:szCs w:val="16"/>
              </w:rPr>
              <w:t>%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łącznych rat leasingowych)</w:t>
            </w:r>
          </w:p>
        </w:tc>
        <w:tc>
          <w:tcPr>
            <w:tcW w:w="1450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83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1127B4" w:rsidTr="00361B18">
        <w:tc>
          <w:tcPr>
            <w:tcW w:w="2238" w:type="dxa"/>
            <w:vAlign w:val="center"/>
          </w:tcPr>
          <w:p w:rsidR="001127B4" w:rsidRDefault="001127B4" w:rsidP="00361B1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Opłata początkowa – </w:t>
            </w:r>
            <w:r w:rsidRPr="004935D1">
              <w:rPr>
                <w:rFonts w:asciiTheme="minorHAnsi" w:hAnsiTheme="minorHAnsi" w:cstheme="minorHAnsi"/>
              </w:rPr>
              <w:t>fotometr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935D1">
              <w:rPr>
                <w:rFonts w:asciiTheme="minorHAnsi" w:hAnsiTheme="minorHAnsi" w:cstheme="minorHAnsi"/>
              </w:rPr>
              <w:t>płomieniowy</w:t>
            </w:r>
          </w:p>
          <w:p w:rsidR="001127B4" w:rsidRDefault="001127B4" w:rsidP="00361B1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D77154">
              <w:rPr>
                <w:rFonts w:asciiTheme="minorHAnsi" w:hAnsiTheme="minorHAnsi" w:cstheme="minorHAnsi"/>
                <w:sz w:val="16"/>
                <w:szCs w:val="16"/>
              </w:rPr>
              <w:t>(maksymalna wartość nie może przekroczyć 1%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łącznych rat leasingowych)</w:t>
            </w:r>
          </w:p>
        </w:tc>
        <w:tc>
          <w:tcPr>
            <w:tcW w:w="1450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83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1127B4" w:rsidTr="00361B18">
        <w:tc>
          <w:tcPr>
            <w:tcW w:w="2238" w:type="dxa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Rata leasingowa – </w:t>
            </w:r>
            <w:r w:rsidRPr="004935D1">
              <w:rPr>
                <w:rFonts w:asciiTheme="minorHAnsi" w:hAnsiTheme="minorHAnsi" w:cstheme="minorHAnsi"/>
              </w:rPr>
              <w:t>fotometr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935D1">
              <w:rPr>
                <w:rFonts w:asciiTheme="minorHAnsi" w:hAnsiTheme="minorHAnsi" w:cstheme="minorHAnsi"/>
              </w:rPr>
              <w:t>płomieniowy</w:t>
            </w:r>
          </w:p>
        </w:tc>
        <w:tc>
          <w:tcPr>
            <w:tcW w:w="1450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83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1127B4" w:rsidTr="00361B18">
        <w:tc>
          <w:tcPr>
            <w:tcW w:w="2238" w:type="dxa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wykupu – </w:t>
            </w:r>
            <w:r w:rsidRPr="004935D1">
              <w:rPr>
                <w:rFonts w:asciiTheme="minorHAnsi" w:hAnsiTheme="minorHAnsi" w:cstheme="minorHAnsi"/>
              </w:rPr>
              <w:t>fotometr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935D1">
              <w:rPr>
                <w:rFonts w:asciiTheme="minorHAnsi" w:hAnsiTheme="minorHAnsi" w:cstheme="minorHAnsi"/>
              </w:rPr>
              <w:t>płomieniowy</w:t>
            </w:r>
          </w:p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77154">
              <w:rPr>
                <w:rFonts w:asciiTheme="minorHAnsi" w:hAnsiTheme="minorHAnsi" w:cstheme="minorHAnsi"/>
                <w:sz w:val="16"/>
                <w:szCs w:val="16"/>
              </w:rPr>
              <w:t>(maksymaln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 wartość nie może przekroczyć 5</w:t>
            </w:r>
            <w:r w:rsidRPr="00D77154">
              <w:rPr>
                <w:rFonts w:asciiTheme="minorHAnsi" w:hAnsiTheme="minorHAnsi" w:cstheme="minorHAnsi"/>
                <w:sz w:val="16"/>
                <w:szCs w:val="16"/>
              </w:rPr>
              <w:t>%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łącznych rat leasingowych)</w:t>
            </w:r>
          </w:p>
        </w:tc>
        <w:tc>
          <w:tcPr>
            <w:tcW w:w="1450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83" w:type="dxa"/>
            <w:vAlign w:val="center"/>
          </w:tcPr>
          <w:p w:rsidR="001127B4" w:rsidRDefault="001127B4" w:rsidP="00361B1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1127B4" w:rsidTr="00361B18">
        <w:tc>
          <w:tcPr>
            <w:tcW w:w="5139" w:type="dxa"/>
            <w:gridSpan w:val="3"/>
            <w:vAlign w:val="center"/>
          </w:tcPr>
          <w:p w:rsidR="001127B4" w:rsidRPr="004935D1" w:rsidRDefault="001127B4" w:rsidP="00361B18">
            <w:pPr>
              <w:contextualSpacing/>
              <w:jc w:val="right"/>
              <w:rPr>
                <w:rFonts w:asciiTheme="minorHAnsi" w:hAnsiTheme="minorHAnsi" w:cstheme="minorHAnsi"/>
                <w:b/>
              </w:rPr>
            </w:pPr>
            <w:r w:rsidRPr="004935D1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451" w:type="dxa"/>
            <w:vAlign w:val="center"/>
          </w:tcPr>
          <w:p w:rsidR="001127B4" w:rsidRPr="004935D1" w:rsidRDefault="001127B4" w:rsidP="00361B18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:rsidR="001127B4" w:rsidRPr="004935D1" w:rsidRDefault="001127B4" w:rsidP="00361B18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3" w:type="dxa"/>
            <w:vAlign w:val="center"/>
          </w:tcPr>
          <w:p w:rsidR="001127B4" w:rsidRPr="004935D1" w:rsidRDefault="001127B4" w:rsidP="00361B18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</w:tbl>
    <w:p w:rsidR="001127B4" w:rsidRDefault="001127B4" w:rsidP="001127B4">
      <w:pPr>
        <w:ind w:left="357"/>
        <w:contextualSpacing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center" w:tblpY="214"/>
        <w:tblW w:w="9923" w:type="dxa"/>
        <w:tblInd w:w="0" w:type="dxa"/>
        <w:tblLook w:val="04A0" w:firstRow="1" w:lastRow="0" w:firstColumn="1" w:lastColumn="0" w:noHBand="0" w:noVBand="1"/>
      </w:tblPr>
      <w:tblGrid>
        <w:gridCol w:w="3920"/>
        <w:gridCol w:w="1065"/>
        <w:gridCol w:w="1120"/>
        <w:gridCol w:w="1061"/>
        <w:gridCol w:w="1202"/>
        <w:gridCol w:w="1555"/>
      </w:tblGrid>
      <w:tr w:rsidR="001127B4" w:rsidTr="00361B18">
        <w:trPr>
          <w:trHeight w:val="41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Default="001127B4" w:rsidP="00361B1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cstheme="minorBidi"/>
                <w:b/>
              </w:rPr>
              <w:t>Specyfikacja techniczna zaproponowanych urządzeń</w:t>
            </w:r>
          </w:p>
        </w:tc>
      </w:tr>
      <w:tr w:rsidR="001127B4" w:rsidTr="00361B18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Default="001127B4" w:rsidP="00361B18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Default="001127B4" w:rsidP="00361B18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Default="001127B4" w:rsidP="00361B18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Default="001127B4" w:rsidP="00361B18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Default="001127B4" w:rsidP="00361B18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Numer katalogowy producenta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Default="001127B4" w:rsidP="00361B18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Inne informacje identyfikacyjne</w:t>
            </w:r>
          </w:p>
        </w:tc>
      </w:tr>
      <w:tr w:rsidR="001127B4" w:rsidTr="00361B18">
        <w:trPr>
          <w:trHeight w:val="40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B4" w:rsidRPr="004935D1" w:rsidRDefault="001127B4" w:rsidP="00361B1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935D1">
              <w:rPr>
                <w:rFonts w:asciiTheme="minorHAnsi" w:hAnsiTheme="minorHAnsi" w:cstheme="minorHAnsi"/>
                <w:sz w:val="24"/>
              </w:rPr>
              <w:t>Kalorymetr różnicowy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127B4" w:rsidTr="00361B18">
        <w:trPr>
          <w:trHeight w:val="41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Pr="004935D1" w:rsidRDefault="001127B4" w:rsidP="00361B1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Komputer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127B4" w:rsidTr="00361B18">
        <w:trPr>
          <w:trHeight w:val="41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Pr="004935D1" w:rsidRDefault="001127B4" w:rsidP="00361B1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System operacyjny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127B4" w:rsidTr="00361B18">
        <w:trPr>
          <w:trHeight w:val="426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Pr="004935D1" w:rsidRDefault="001127B4" w:rsidP="00361B1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4935D1">
              <w:rPr>
                <w:rFonts w:asciiTheme="minorHAnsi" w:hAnsiTheme="minorHAnsi" w:cstheme="minorHAnsi"/>
                <w:sz w:val="24"/>
              </w:rPr>
              <w:t>Fotometr płomieniowy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127B4" w:rsidTr="00361B18">
        <w:trPr>
          <w:trHeight w:val="424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Pr="004935D1" w:rsidRDefault="001127B4" w:rsidP="00361B1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Komputer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127B4" w:rsidTr="00361B18">
        <w:trPr>
          <w:trHeight w:val="416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Pr="004935D1" w:rsidRDefault="001127B4" w:rsidP="00361B18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System operacyjny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4" w:rsidRDefault="001127B4" w:rsidP="00361B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1127B4" w:rsidRPr="00CB5666" w:rsidRDefault="001127B4" w:rsidP="001127B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1127B4" w:rsidRPr="006A6A46" w:rsidRDefault="001127B4" w:rsidP="001127B4">
      <w:pPr>
        <w:numPr>
          <w:ilvl w:val="1"/>
          <w:numId w:val="12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 </w:t>
      </w:r>
      <w:r w:rsidRPr="00CB5666">
        <w:rPr>
          <w:rFonts w:asciiTheme="minorHAnsi" w:hAnsiTheme="minorHAnsi" w:cstheme="minorHAnsi"/>
          <w:color w:val="000000" w:themeColor="text1"/>
        </w:rPr>
        <w:t xml:space="preserve">W </w:t>
      </w:r>
      <w:r w:rsidRPr="002E09EC">
        <w:rPr>
          <w:rFonts w:asciiTheme="minorHAnsi" w:hAnsiTheme="minorHAnsi" w:cstheme="minorHAnsi"/>
          <w:color w:val="000000" w:themeColor="text1"/>
        </w:rPr>
        <w:t xml:space="preserve">ramach kryterium </w:t>
      </w:r>
      <w:r w:rsidRPr="002E09EC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>Okres Rękojmi i Gwarancji</w:t>
      </w:r>
      <w:r w:rsidRPr="002E09EC">
        <w:rPr>
          <w:rFonts w:asciiTheme="minorHAnsi" w:hAnsiTheme="minorHAnsi" w:cstheme="minorHAnsi"/>
          <w:color w:val="000000" w:themeColor="text1"/>
        </w:rPr>
        <w:t>:</w:t>
      </w:r>
    </w:p>
    <w:p w:rsidR="001127B4" w:rsidRPr="006A6A46" w:rsidRDefault="001127B4" w:rsidP="001127B4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</w:p>
    <w:p w:rsidR="001127B4" w:rsidRPr="006A6A46" w:rsidRDefault="001127B4" w:rsidP="001127B4">
      <w:pPr>
        <w:tabs>
          <w:tab w:val="num" w:pos="720"/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6A6A46">
        <w:rPr>
          <w:rFonts w:asciiTheme="minorHAnsi" w:hAnsiTheme="minorHAnsi" w:cstheme="minorHAnsi"/>
          <w:b/>
        </w:rPr>
        <w:t xml:space="preserve">Oferujemy wydłużenie okresu rękojmi i gwarancji o …… miesięcy, tym samym okres rękojmi i gwarancji wynosi …….. miesięcy. </w:t>
      </w:r>
    </w:p>
    <w:p w:rsidR="001127B4" w:rsidRDefault="001127B4" w:rsidP="001127B4">
      <w:pPr>
        <w:tabs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1127B4" w:rsidRPr="006A6A46" w:rsidRDefault="001127B4" w:rsidP="001127B4">
      <w:pPr>
        <w:tabs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1127B4" w:rsidRPr="006A6A46" w:rsidRDefault="001127B4" w:rsidP="001127B4">
      <w:pPr>
        <w:numPr>
          <w:ilvl w:val="1"/>
          <w:numId w:val="12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i/>
        </w:rPr>
      </w:pPr>
      <w:r w:rsidRPr="006A6A46">
        <w:rPr>
          <w:rFonts w:asciiTheme="minorHAnsi" w:hAnsiTheme="minorHAnsi" w:cstheme="minorHAnsi"/>
        </w:rPr>
        <w:lastRenderedPageBreak/>
        <w:t xml:space="preserve"> W ramach kryterium </w:t>
      </w:r>
      <w:r w:rsidRPr="006A6A46">
        <w:rPr>
          <w:rFonts w:asciiTheme="minorHAnsi" w:eastAsia="Times New Roman" w:hAnsiTheme="minorHAnsi" w:cstheme="minorHAnsi"/>
          <w:i/>
          <w:lang w:eastAsia="pl-PL"/>
        </w:rPr>
        <w:t>Skrócenie czasu reakcji serwisu gwarancyjnego i pogwarancyjnego:</w:t>
      </w:r>
    </w:p>
    <w:p w:rsidR="001127B4" w:rsidRPr="006A6A46" w:rsidRDefault="001127B4" w:rsidP="001127B4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1127B4" w:rsidRPr="006A6A46" w:rsidRDefault="001127B4" w:rsidP="001127B4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6A6A46">
        <w:rPr>
          <w:rFonts w:asciiTheme="minorHAnsi" w:hAnsiTheme="minorHAnsi" w:cstheme="minorHAnsi"/>
          <w:b/>
        </w:rPr>
        <w:t>Oferujemy skrócenie czasu reakcji serwisu do ….. godzin</w:t>
      </w:r>
    </w:p>
    <w:p w:rsidR="001127B4" w:rsidRPr="006A6A46" w:rsidRDefault="001127B4" w:rsidP="001127B4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</w:p>
    <w:p w:rsidR="001127B4" w:rsidRPr="006A6A46" w:rsidRDefault="001127B4" w:rsidP="001127B4">
      <w:pPr>
        <w:numPr>
          <w:ilvl w:val="1"/>
          <w:numId w:val="12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6A6A46">
        <w:rPr>
          <w:rFonts w:asciiTheme="minorHAnsi" w:hAnsiTheme="minorHAnsi" w:cstheme="minorHAnsi"/>
        </w:rPr>
        <w:t xml:space="preserve">W ramach kryterium </w:t>
      </w:r>
      <w:r w:rsidRPr="006A6A46">
        <w:rPr>
          <w:rFonts w:asciiTheme="minorHAnsi" w:eastAsia="Times New Roman" w:hAnsiTheme="minorHAnsi" w:cstheme="minorHAnsi"/>
          <w:i/>
          <w:lang w:eastAsia="pl-PL"/>
        </w:rPr>
        <w:t>Wyposażenie dodatkowe dla kalorymetru różnicowego:</w:t>
      </w:r>
    </w:p>
    <w:p w:rsidR="001127B4" w:rsidRPr="006A6A46" w:rsidRDefault="001127B4" w:rsidP="001127B4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1127B4" w:rsidRPr="006A6A46" w:rsidRDefault="001127B4" w:rsidP="001127B4">
      <w:pPr>
        <w:tabs>
          <w:tab w:val="left" w:pos="1134"/>
        </w:tabs>
        <w:ind w:left="426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A6A46">
        <w:rPr>
          <w:rFonts w:asciiTheme="minorHAnsi" w:hAnsiTheme="minorHAnsi" w:cstheme="minorHAnsi"/>
          <w:b/>
        </w:rPr>
        <w:t>Oferujemy w</w:t>
      </w:r>
      <w:r w:rsidRPr="006A6A46">
        <w:rPr>
          <w:rFonts w:asciiTheme="minorHAnsi" w:eastAsia="Times New Roman" w:hAnsiTheme="minorHAnsi" w:cstheme="minorHAnsi"/>
          <w:b/>
          <w:lang w:eastAsia="pl-PL"/>
        </w:rPr>
        <w:t xml:space="preserve">yposażenie dla kalorymetru różnicowego </w:t>
      </w:r>
      <w:r>
        <w:rPr>
          <w:rFonts w:asciiTheme="minorHAnsi" w:eastAsia="Times New Roman" w:hAnsiTheme="minorHAnsi" w:cstheme="minorHAnsi"/>
          <w:b/>
          <w:lang w:eastAsia="pl-PL"/>
        </w:rPr>
        <w:t>w postaci dodatkowych 0/90/180* szt. tygli aluminiowych z pokrywkami, tym samym oferujemy 90/180/270* tygli aluminiowych z pokrywkami.</w:t>
      </w:r>
    </w:p>
    <w:p w:rsidR="001127B4" w:rsidRPr="006A6A46" w:rsidRDefault="001127B4" w:rsidP="001127B4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1127B4" w:rsidRPr="006A6A46" w:rsidRDefault="001127B4" w:rsidP="001127B4">
      <w:pPr>
        <w:numPr>
          <w:ilvl w:val="1"/>
          <w:numId w:val="12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6A6A46">
        <w:rPr>
          <w:rFonts w:asciiTheme="minorHAnsi" w:hAnsiTheme="minorHAnsi" w:cstheme="minorHAnsi"/>
        </w:rPr>
        <w:t xml:space="preserve">W ramach kryterium </w:t>
      </w:r>
      <w:r w:rsidRPr="006A6A46">
        <w:rPr>
          <w:rFonts w:asciiTheme="minorHAnsi" w:eastAsia="Times New Roman" w:hAnsiTheme="minorHAnsi" w:cstheme="minorHAnsi"/>
          <w:i/>
          <w:lang w:eastAsia="pl-PL"/>
        </w:rPr>
        <w:t>Wyposażenie dodatkowe dla fotometru płomieniowego:</w:t>
      </w:r>
    </w:p>
    <w:p w:rsidR="001127B4" w:rsidRPr="006A6A46" w:rsidRDefault="001127B4" w:rsidP="001127B4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1127B4" w:rsidRPr="006A6A46" w:rsidRDefault="001127B4" w:rsidP="001127B4">
      <w:pPr>
        <w:tabs>
          <w:tab w:val="left" w:pos="1134"/>
        </w:tabs>
        <w:ind w:left="426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A6A46">
        <w:rPr>
          <w:rFonts w:asciiTheme="minorHAnsi" w:hAnsiTheme="minorHAnsi" w:cstheme="minorHAnsi"/>
          <w:b/>
        </w:rPr>
        <w:t>Oferujemy wyposażenie dla fotometru płomieniowego</w:t>
      </w:r>
      <w:r w:rsidRPr="006A6A46">
        <w:rPr>
          <w:rFonts w:asciiTheme="minorHAnsi" w:eastAsia="Times New Roman" w:hAnsiTheme="minorHAnsi" w:cstheme="minorHAnsi"/>
          <w:b/>
          <w:lang w:eastAsia="pl-PL"/>
        </w:rPr>
        <w:t xml:space="preserve"> w postaci dodatkowych 0/10/20* szt. pipet o objętości 1 ml oraz 0/10/20* szt. pipet o objętości 10/12 ml, tym samym oferujemy 10/20/30* szt. pipet o objętości 1 ml oraz 10/20/30* szt. pipet o objętości 10/12 ml</w:t>
      </w:r>
      <w:r>
        <w:rPr>
          <w:rFonts w:asciiTheme="minorHAnsi" w:eastAsia="Times New Roman" w:hAnsiTheme="minorHAnsi" w:cstheme="minorHAnsi"/>
          <w:b/>
          <w:lang w:eastAsia="pl-PL"/>
        </w:rPr>
        <w:t>.</w:t>
      </w:r>
    </w:p>
    <w:p w:rsidR="001127B4" w:rsidRPr="006A6A46" w:rsidRDefault="001127B4" w:rsidP="001127B4">
      <w:p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b/>
        </w:rPr>
      </w:pPr>
    </w:p>
    <w:p w:rsidR="001127B4" w:rsidRPr="00CB5666" w:rsidRDefault="001127B4" w:rsidP="001127B4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1127B4" w:rsidRPr="00CB5666" w:rsidRDefault="001127B4" w:rsidP="001127B4">
      <w:pPr>
        <w:rPr>
          <w:rFonts w:asciiTheme="minorHAnsi" w:hAnsiTheme="minorHAnsi" w:cstheme="minorHAnsi"/>
        </w:rPr>
      </w:pPr>
    </w:p>
    <w:p w:rsidR="001127B4" w:rsidRPr="00CB5666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……………………………</w:t>
      </w:r>
    </w:p>
    <w:p w:rsidR="001127B4" w:rsidRDefault="001127B4" w:rsidP="001127B4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Podpis wykonawcy </w:t>
      </w:r>
    </w:p>
    <w:p w:rsidR="001127B4" w:rsidRDefault="001127B4" w:rsidP="001127B4">
      <w:pPr>
        <w:rPr>
          <w:rFonts w:asciiTheme="minorHAnsi" w:hAnsiTheme="minorHAnsi" w:cstheme="minorHAnsi"/>
        </w:rPr>
      </w:pPr>
    </w:p>
    <w:p w:rsidR="001127B4" w:rsidRDefault="001127B4" w:rsidP="001127B4">
      <w:pPr>
        <w:rPr>
          <w:rFonts w:asciiTheme="minorHAnsi" w:hAnsiTheme="minorHAnsi" w:cstheme="minorHAnsi"/>
        </w:rPr>
      </w:pPr>
    </w:p>
    <w:p w:rsidR="001127B4" w:rsidRDefault="001127B4" w:rsidP="001127B4">
      <w:pPr>
        <w:rPr>
          <w:rFonts w:asciiTheme="minorHAnsi" w:hAnsiTheme="minorHAnsi" w:cstheme="minorHAnsi"/>
        </w:rPr>
      </w:pPr>
    </w:p>
    <w:p w:rsidR="001127B4" w:rsidRDefault="001127B4" w:rsidP="001127B4">
      <w:pPr>
        <w:rPr>
          <w:rFonts w:asciiTheme="minorHAnsi" w:hAnsiTheme="minorHAnsi" w:cstheme="minorHAnsi"/>
        </w:rPr>
      </w:pPr>
    </w:p>
    <w:p w:rsidR="001127B4" w:rsidRDefault="001127B4" w:rsidP="001127B4">
      <w:pPr>
        <w:rPr>
          <w:rFonts w:asciiTheme="minorHAnsi" w:hAnsiTheme="minorHAnsi" w:cstheme="minorHAnsi"/>
        </w:rPr>
      </w:pPr>
    </w:p>
    <w:p w:rsidR="001127B4" w:rsidRPr="00CB5666" w:rsidRDefault="001127B4" w:rsidP="001127B4">
      <w:pPr>
        <w:rPr>
          <w:rFonts w:asciiTheme="minorHAnsi" w:hAnsiTheme="minorHAnsi" w:cstheme="minorHAnsi"/>
        </w:rPr>
      </w:pPr>
      <w:bookmarkStart w:id="0" w:name="_GoBack"/>
      <w:bookmarkEnd w:id="0"/>
    </w:p>
    <w:p w:rsidR="001127B4" w:rsidRPr="00CB5666" w:rsidRDefault="001127B4" w:rsidP="001127B4">
      <w:pPr>
        <w:rPr>
          <w:rFonts w:asciiTheme="minorHAnsi" w:hAnsiTheme="minorHAnsi" w:cstheme="minorHAnsi"/>
          <w:sz w:val="18"/>
          <w:szCs w:val="18"/>
        </w:rPr>
      </w:pPr>
      <w:r w:rsidRPr="00CB5666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:rsidR="001127B4" w:rsidRPr="00CB5666" w:rsidRDefault="001127B4" w:rsidP="001127B4">
      <w:pPr>
        <w:rPr>
          <w:rFonts w:asciiTheme="minorHAnsi" w:hAnsiTheme="minorHAnsi" w:cstheme="minorHAnsi"/>
        </w:rPr>
      </w:pPr>
    </w:p>
    <w:p w:rsidR="00A453ED" w:rsidRPr="00072C73" w:rsidRDefault="00A453ED" w:rsidP="00072C73"/>
    <w:sectPr w:rsidR="00A453ED" w:rsidRPr="00072C73" w:rsidSect="002B7A6E">
      <w:headerReference w:type="default" r:id="rId7"/>
      <w:footerReference w:type="default" r:id="rId8"/>
      <w:pgSz w:w="11906" w:h="16838"/>
      <w:pgMar w:top="851" w:right="1077" w:bottom="1440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A8" w:rsidRDefault="00000BA8" w:rsidP="00EC5804">
      <w:pPr>
        <w:spacing w:line="240" w:lineRule="auto"/>
      </w:pPr>
      <w:r>
        <w:separator/>
      </w:r>
    </w:p>
  </w:endnote>
  <w:endnote w:type="continuationSeparator" w:id="0">
    <w:p w:rsidR="00000BA8" w:rsidRDefault="00000BA8" w:rsidP="00EC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Pr="00CC1A5B" w:rsidRDefault="009C6F29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FD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CC1A5B">
      <w:rPr>
        <w:rFonts w:asciiTheme="majorHAnsi" w:hAnsiTheme="majorHAnsi" w:cstheme="majorHAnsi"/>
        <w:sz w:val="16"/>
        <w:szCs w:val="16"/>
      </w:rPr>
      <w:t>Projekt realizowany przy dofinansowaniu NCBR, w ramach Programu Operacyjnego „Inteligentny Rozwój 2014-2020”,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osi priorytetowej „Zwiększenie potencjału naukowo-badawczego”, działania „Badania naukowe i prace rozwojowe”,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poddziałania 4.1.</w:t>
    </w:r>
    <w:r w:rsidR="00C043AD">
      <w:rPr>
        <w:rFonts w:asciiTheme="majorHAnsi" w:hAnsiTheme="majorHAnsi" w:cstheme="majorHAnsi"/>
        <w:sz w:val="16"/>
        <w:szCs w:val="16"/>
      </w:rPr>
      <w:t>4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 „</w:t>
    </w:r>
    <w:r w:rsidR="00C043AD">
      <w:rPr>
        <w:rFonts w:asciiTheme="majorHAnsi" w:hAnsiTheme="majorHAnsi" w:cstheme="majorHAnsi"/>
        <w:sz w:val="16"/>
        <w:szCs w:val="16"/>
      </w:rPr>
      <w:t>Projekty aplikacyjne</w:t>
    </w:r>
    <w:r w:rsidR="00640AA7" w:rsidRPr="00CC1A5B">
      <w:rPr>
        <w:rFonts w:asciiTheme="majorHAnsi" w:hAnsiTheme="majorHAnsi" w:cstheme="majorHAnsi"/>
        <w:sz w:val="16"/>
        <w:szCs w:val="16"/>
      </w:rPr>
      <w:t>”</w:t>
    </w:r>
    <w:r w:rsidR="00CC1A5B">
      <w:rPr>
        <w:rFonts w:asciiTheme="majorHAnsi" w:hAnsiTheme="majorHAnsi" w:cstheme="majorHAnsi"/>
        <w:sz w:val="16"/>
        <w:szCs w:val="16"/>
      </w:rPr>
      <w:t xml:space="preserve">. 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CC1A5B">
      <w:rPr>
        <w:rFonts w:asciiTheme="majorHAnsi" w:hAnsiTheme="majorHAnsi" w:cstheme="majorHAnsi"/>
        <w:b/>
        <w:sz w:val="16"/>
        <w:szCs w:val="16"/>
      </w:rPr>
      <w:t>POIR.04.01.0</w:t>
    </w:r>
    <w:r w:rsidR="00C043AD">
      <w:rPr>
        <w:rFonts w:asciiTheme="majorHAnsi" w:hAnsiTheme="majorHAnsi" w:cstheme="majorHAnsi"/>
        <w:b/>
        <w:sz w:val="16"/>
        <w:szCs w:val="16"/>
      </w:rPr>
      <w:t>4</w:t>
    </w:r>
    <w:r w:rsidR="00640AA7" w:rsidRPr="00CC1A5B">
      <w:rPr>
        <w:rFonts w:asciiTheme="majorHAnsi" w:hAnsiTheme="majorHAnsi" w:cstheme="majorHAnsi"/>
        <w:b/>
        <w:sz w:val="16"/>
        <w:szCs w:val="16"/>
      </w:rPr>
      <w:t>-00-00</w:t>
    </w:r>
    <w:r w:rsidR="002B7A6E">
      <w:rPr>
        <w:rFonts w:asciiTheme="majorHAnsi" w:hAnsiTheme="majorHAnsi" w:cstheme="majorHAnsi"/>
        <w:b/>
        <w:sz w:val="16"/>
        <w:szCs w:val="16"/>
      </w:rPr>
      <w:t>33/18</w:t>
    </w:r>
    <w:r w:rsidR="00640AA7" w:rsidRPr="00CC1A5B">
      <w:rPr>
        <w:rFonts w:asciiTheme="majorHAnsi" w:hAnsiTheme="majorHAnsi" w:cstheme="majorHAnsi"/>
        <w:b/>
        <w:sz w:val="16"/>
        <w:szCs w:val="16"/>
      </w:rPr>
      <w:t>-00</w:t>
    </w:r>
  </w:p>
  <w:p w:rsidR="00640AA7" w:rsidRPr="00CC1A5B" w:rsidRDefault="00640AA7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CC1A5B">
      <w:rPr>
        <w:rFonts w:asciiTheme="majorHAnsi" w:hAnsiTheme="majorHAnsi" w:cstheme="majorHAnsi"/>
        <w:sz w:val="16"/>
        <w:szCs w:val="16"/>
      </w:rPr>
      <w:t xml:space="preserve">Tytuł projektu: </w:t>
    </w:r>
    <w:r w:rsidR="002B7A6E" w:rsidRPr="002B7A6E">
      <w:rPr>
        <w:rFonts w:asciiTheme="majorHAnsi" w:hAnsiTheme="majorHAnsi" w:cstheme="majorHAnsi"/>
        <w:b/>
        <w:i/>
        <w:sz w:val="16"/>
        <w:szCs w:val="16"/>
      </w:rPr>
      <w:t>„Wykorzystanie modułowych systemów podawania i mieszania materiałów proszkowych na przykładzie linii do wytwarzania katod w bateriach termicznych wraz z systemem eksperckim doboru materiałów i parametrów pracy”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A8" w:rsidRDefault="00000BA8" w:rsidP="00EC5804">
      <w:pPr>
        <w:spacing w:line="240" w:lineRule="auto"/>
      </w:pPr>
      <w:r>
        <w:separator/>
      </w:r>
    </w:p>
  </w:footnote>
  <w:footnote w:type="continuationSeparator" w:id="0">
    <w:p w:rsidR="00000BA8" w:rsidRDefault="00000BA8" w:rsidP="00EC5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F6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ED4FD3"/>
    <w:multiLevelType w:val="hybridMultilevel"/>
    <w:tmpl w:val="4868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1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0BA8"/>
    <w:rsid w:val="0000611F"/>
    <w:rsid w:val="00072C73"/>
    <w:rsid w:val="0008096D"/>
    <w:rsid w:val="000C205B"/>
    <w:rsid w:val="000C60B5"/>
    <w:rsid w:val="000E2DE7"/>
    <w:rsid w:val="001127B4"/>
    <w:rsid w:val="001468B9"/>
    <w:rsid w:val="00173B0D"/>
    <w:rsid w:val="001A73CD"/>
    <w:rsid w:val="001D3F96"/>
    <w:rsid w:val="001D5859"/>
    <w:rsid w:val="00217C39"/>
    <w:rsid w:val="002736B0"/>
    <w:rsid w:val="00281838"/>
    <w:rsid w:val="00286FCF"/>
    <w:rsid w:val="002B7A6E"/>
    <w:rsid w:val="002D4EE8"/>
    <w:rsid w:val="002E0820"/>
    <w:rsid w:val="00336A82"/>
    <w:rsid w:val="003461DD"/>
    <w:rsid w:val="003879D9"/>
    <w:rsid w:val="00393DAB"/>
    <w:rsid w:val="00481AEC"/>
    <w:rsid w:val="00535141"/>
    <w:rsid w:val="00551C29"/>
    <w:rsid w:val="005819D2"/>
    <w:rsid w:val="005B08FE"/>
    <w:rsid w:val="005C5A41"/>
    <w:rsid w:val="00640AA7"/>
    <w:rsid w:val="00647B1B"/>
    <w:rsid w:val="006551BC"/>
    <w:rsid w:val="00670254"/>
    <w:rsid w:val="006A0248"/>
    <w:rsid w:val="006B74B2"/>
    <w:rsid w:val="006D616C"/>
    <w:rsid w:val="006D6F68"/>
    <w:rsid w:val="00765AA9"/>
    <w:rsid w:val="00775A6E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80820"/>
    <w:rsid w:val="008F2327"/>
    <w:rsid w:val="009022A8"/>
    <w:rsid w:val="00931F8F"/>
    <w:rsid w:val="009870CD"/>
    <w:rsid w:val="00995EAB"/>
    <w:rsid w:val="009C6EEE"/>
    <w:rsid w:val="009C6F29"/>
    <w:rsid w:val="00A154DC"/>
    <w:rsid w:val="00A35556"/>
    <w:rsid w:val="00A453ED"/>
    <w:rsid w:val="00A742C5"/>
    <w:rsid w:val="00AF2783"/>
    <w:rsid w:val="00B261C7"/>
    <w:rsid w:val="00B85BD7"/>
    <w:rsid w:val="00BC4411"/>
    <w:rsid w:val="00BF4E32"/>
    <w:rsid w:val="00C043AD"/>
    <w:rsid w:val="00C548AC"/>
    <w:rsid w:val="00C97567"/>
    <w:rsid w:val="00CB54E2"/>
    <w:rsid w:val="00CC1A5B"/>
    <w:rsid w:val="00CC2674"/>
    <w:rsid w:val="00CD2943"/>
    <w:rsid w:val="00D238A2"/>
    <w:rsid w:val="00D364A5"/>
    <w:rsid w:val="00D7168C"/>
    <w:rsid w:val="00D94DD2"/>
    <w:rsid w:val="00DA68CD"/>
    <w:rsid w:val="00DC64BA"/>
    <w:rsid w:val="00DE14F2"/>
    <w:rsid w:val="00EC5804"/>
    <w:rsid w:val="00F00B99"/>
    <w:rsid w:val="00F3058F"/>
    <w:rsid w:val="00F46535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15264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7B4"/>
    <w:pPr>
      <w:spacing w:after="0" w:line="276" w:lineRule="auto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9D9"/>
    <w:pPr>
      <w:spacing w:after="200"/>
      <w:ind w:left="720"/>
      <w:contextualSpacing/>
    </w:pPr>
    <w:rPr>
      <w:rFonts w:ascii="Calibri" w:hAnsi="Calibri" w:cs="Times New Roman"/>
    </w:r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ascii="Calibri" w:hAnsi="Calibri"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character" w:styleId="Hipercze">
    <w:name w:val="Hyperlink"/>
    <w:basedOn w:val="Domylnaczcionkaakapitu"/>
    <w:uiPriority w:val="99"/>
    <w:unhideWhenUsed/>
    <w:rsid w:val="009870CD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7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7B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7B4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7B4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7B4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27B4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27B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127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2</cp:revision>
  <cp:lastPrinted>2018-08-31T10:10:00Z</cp:lastPrinted>
  <dcterms:created xsi:type="dcterms:W3CDTF">2019-07-17T08:49:00Z</dcterms:created>
  <dcterms:modified xsi:type="dcterms:W3CDTF">2019-07-17T08:49:00Z</dcterms:modified>
</cp:coreProperties>
</file>