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B4" w:rsidRPr="00CB5666" w:rsidRDefault="001127B4" w:rsidP="001127B4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1127B4" w:rsidRPr="00CB5666" w:rsidRDefault="001127B4" w:rsidP="001127B4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1127B4" w:rsidRPr="00CB5666" w:rsidRDefault="001127B4" w:rsidP="001127B4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1127B4" w:rsidRDefault="001127B4" w:rsidP="001127B4">
      <w:pPr>
        <w:jc w:val="center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jc w:val="center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1127B4" w:rsidRPr="00CB5666" w:rsidRDefault="001127B4" w:rsidP="001127B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1127B4" w:rsidRPr="00CB5666" w:rsidRDefault="001127B4" w:rsidP="001127B4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1127B4" w:rsidRPr="004935D1" w:rsidRDefault="001127B4" w:rsidP="001127B4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935D1">
        <w:rPr>
          <w:rFonts w:asciiTheme="minorHAnsi" w:hAnsiTheme="minorHAnsi" w:cstheme="minorHAnsi"/>
          <w:b/>
          <w:color w:val="000000"/>
        </w:rPr>
        <w:t>leasing aparatury badawczo-pomiarowej w postaci dwóch niezależnych stanowisk: kalorymetru różnicowego i fotometru płomieniowego</w:t>
      </w:r>
    </w:p>
    <w:p w:rsidR="001127B4" w:rsidRPr="00CB5666" w:rsidRDefault="001127B4" w:rsidP="001127B4">
      <w:pPr>
        <w:tabs>
          <w:tab w:val="left" w:pos="426"/>
        </w:tabs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1127B4" w:rsidRDefault="001127B4" w:rsidP="001127B4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1127B4" w:rsidRPr="00CB5666" w:rsidRDefault="001127B4" w:rsidP="001127B4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1127B4" w:rsidRPr="00CB5666" w:rsidRDefault="001127B4" w:rsidP="001127B4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1127B4" w:rsidRPr="00CB5666" w:rsidRDefault="001127B4" w:rsidP="001127B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>
        <w:rPr>
          <w:rFonts w:asciiTheme="minorHAnsi" w:hAnsiTheme="minorHAnsi" w:cstheme="minorHAnsi"/>
          <w:b/>
          <w:color w:val="000000" w:themeColor="text1"/>
        </w:rPr>
        <w:t>6</w:t>
      </w:r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1127B4" w:rsidRPr="00CB5666" w:rsidRDefault="001127B4" w:rsidP="001127B4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1127B4" w:rsidRPr="00CB5666" w:rsidRDefault="001127B4" w:rsidP="001127B4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1127B4" w:rsidRDefault="001127B4" w:rsidP="001127B4">
      <w:pPr>
        <w:contextualSpacing/>
        <w:jc w:val="both"/>
        <w:rPr>
          <w:rFonts w:asciiTheme="minorHAnsi" w:hAnsiTheme="minorHAnsi" w:cstheme="minorHAnsi"/>
        </w:rPr>
      </w:pPr>
    </w:p>
    <w:p w:rsidR="001127B4" w:rsidRPr="001127B4" w:rsidRDefault="001127B4" w:rsidP="001127B4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27B4">
        <w:rPr>
          <w:rFonts w:asciiTheme="minorHAnsi" w:hAnsiTheme="minorHAnsi" w:cstheme="minorHAnsi"/>
          <w:b/>
          <w:sz w:val="20"/>
          <w:szCs w:val="20"/>
        </w:rPr>
        <w:t>2. WYKONAWCA:</w:t>
      </w:r>
    </w:p>
    <w:p w:rsidR="001127B4" w:rsidRPr="00CB5666" w:rsidRDefault="001127B4" w:rsidP="001127B4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1127B4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Pr="00CB5666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Pr="00CB5666" w:rsidRDefault="001127B4" w:rsidP="001127B4">
      <w:pPr>
        <w:numPr>
          <w:ilvl w:val="0"/>
          <w:numId w:val="12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t>w miejscu i terminie, jakie zostaną wskazane przez Zamawiającego,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1127B4" w:rsidRPr="00CB5666" w:rsidRDefault="001127B4" w:rsidP="001127B4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1127B4" w:rsidRPr="00CB5666" w:rsidTr="00361B18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1127B4" w:rsidRPr="00CB5666" w:rsidTr="00361B18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7B4" w:rsidRPr="00CB5666" w:rsidTr="00361B18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7B4" w:rsidRPr="00CB5666" w:rsidTr="00361B18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127B4" w:rsidRPr="00CB5666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1127B4" w:rsidRPr="00CB5666" w:rsidRDefault="001127B4" w:rsidP="001127B4">
      <w:pPr>
        <w:numPr>
          <w:ilvl w:val="0"/>
          <w:numId w:val="13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1127B4" w:rsidRPr="00CB5666" w:rsidRDefault="001127B4" w:rsidP="001127B4">
      <w:pPr>
        <w:numPr>
          <w:ilvl w:val="0"/>
          <w:numId w:val="13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1127B4" w:rsidRPr="00CB5666" w:rsidRDefault="001127B4" w:rsidP="001127B4">
      <w:pPr>
        <w:numPr>
          <w:ilvl w:val="0"/>
          <w:numId w:val="13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1127B4" w:rsidRPr="00CB5666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127B4" w:rsidRPr="00CB566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1127B4" w:rsidRPr="00CB566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1127B4" w:rsidRPr="00CB5666" w:rsidRDefault="001127B4" w:rsidP="001127B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1127B4" w:rsidRPr="00CB5666" w:rsidRDefault="001127B4" w:rsidP="001127B4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tym: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238"/>
        <w:gridCol w:w="1450"/>
        <w:gridCol w:w="1451"/>
        <w:gridCol w:w="1451"/>
        <w:gridCol w:w="1451"/>
        <w:gridCol w:w="1883"/>
      </w:tblGrid>
      <w:tr w:rsidR="001127B4" w:rsidTr="00361B18">
        <w:tc>
          <w:tcPr>
            <w:tcW w:w="2238" w:type="dxa"/>
            <w:shd w:val="clear" w:color="auto" w:fill="BFBFBF" w:themeFill="background1" w:themeFillShade="BF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jednostkowa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E278FF" w:rsidTr="00361B18">
        <w:tc>
          <w:tcPr>
            <w:tcW w:w="2238" w:type="dxa"/>
            <w:vAlign w:val="center"/>
          </w:tcPr>
          <w:p w:rsidR="00E278FF" w:rsidRPr="00080F11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Rata leasingowa – kalorymetr różnicowy</w:t>
            </w:r>
          </w:p>
        </w:tc>
        <w:tc>
          <w:tcPr>
            <w:tcW w:w="1450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278FF" w:rsidTr="00361B18">
        <w:tc>
          <w:tcPr>
            <w:tcW w:w="2238" w:type="dxa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wykupu – kalorymetr różnicowy </w:t>
            </w: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wartość nie może przekroczyć 1</w:t>
            </w: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278FF" w:rsidTr="00361B18">
        <w:tc>
          <w:tcPr>
            <w:tcW w:w="2238" w:type="dxa"/>
            <w:vAlign w:val="center"/>
          </w:tcPr>
          <w:p w:rsidR="00E278FF" w:rsidRDefault="00E278FF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Rata leasingowa – </w:t>
            </w:r>
            <w:r w:rsidRPr="004935D1">
              <w:rPr>
                <w:rFonts w:asciiTheme="minorHAnsi" w:hAnsiTheme="minorHAnsi" w:cstheme="minorHAnsi"/>
              </w:rPr>
              <w:t>fotometr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935D1">
              <w:rPr>
                <w:rFonts w:asciiTheme="minorHAnsi" w:hAnsiTheme="minorHAnsi" w:cstheme="minorHAnsi"/>
              </w:rPr>
              <w:t>płomieniowy</w:t>
            </w:r>
          </w:p>
        </w:tc>
        <w:tc>
          <w:tcPr>
            <w:tcW w:w="1450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278FF" w:rsidTr="00361B18">
        <w:tc>
          <w:tcPr>
            <w:tcW w:w="2238" w:type="dxa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wykupu – </w:t>
            </w:r>
            <w:r w:rsidRPr="004935D1">
              <w:rPr>
                <w:rFonts w:asciiTheme="minorHAnsi" w:hAnsiTheme="minorHAnsi" w:cstheme="minorHAnsi"/>
              </w:rPr>
              <w:t>fotometr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935D1">
              <w:rPr>
                <w:rFonts w:asciiTheme="minorHAnsi" w:hAnsiTheme="minorHAnsi" w:cstheme="minorHAnsi"/>
              </w:rPr>
              <w:t>płomieniowy</w:t>
            </w:r>
          </w:p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wartość nie może przekroczyć 1</w:t>
            </w:r>
            <w:bookmarkStart w:id="0" w:name="_GoBack"/>
            <w:bookmarkEnd w:id="0"/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278FF" w:rsidTr="00041BE2">
        <w:tc>
          <w:tcPr>
            <w:tcW w:w="2238" w:type="dxa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935D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50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E278FF" w:rsidRDefault="00E278FF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E278FF" w:rsidRDefault="00E278FF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278FF" w:rsidTr="00361B18">
        <w:tc>
          <w:tcPr>
            <w:tcW w:w="5139" w:type="dxa"/>
            <w:gridSpan w:val="3"/>
            <w:vAlign w:val="center"/>
          </w:tcPr>
          <w:p w:rsidR="00E278FF" w:rsidRPr="004935D1" w:rsidRDefault="00E278FF" w:rsidP="00361B18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dxa"/>
            <w:vAlign w:val="center"/>
          </w:tcPr>
          <w:p w:rsidR="00E278FF" w:rsidRPr="004935D1" w:rsidRDefault="00E278FF" w:rsidP="00361B18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E278FF" w:rsidRPr="004935D1" w:rsidRDefault="00E278FF" w:rsidP="00361B18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vAlign w:val="center"/>
          </w:tcPr>
          <w:p w:rsidR="00E278FF" w:rsidRPr="004935D1" w:rsidRDefault="00E278FF" w:rsidP="00361B18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1127B4" w:rsidTr="00361B18">
        <w:trPr>
          <w:trHeight w:val="4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1127B4" w:rsidTr="00361B18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1127B4" w:rsidTr="00361B18">
        <w:trPr>
          <w:trHeight w:val="4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4935D1" w:rsidRDefault="001127B4" w:rsidP="00361B1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35D1">
              <w:rPr>
                <w:rFonts w:asciiTheme="minorHAnsi" w:hAnsiTheme="minorHAnsi" w:cstheme="minorHAnsi"/>
                <w:sz w:val="24"/>
              </w:rPr>
              <w:t>Kalorymetr różnicowy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1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Komputer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1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2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4935D1">
              <w:rPr>
                <w:rFonts w:asciiTheme="minorHAnsi" w:hAnsiTheme="minorHAnsi" w:cstheme="minorHAnsi"/>
                <w:sz w:val="24"/>
              </w:rPr>
              <w:t>Fotometr płomieniowy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2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Komputer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1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1127B4" w:rsidRPr="00CB5666" w:rsidRDefault="001127B4" w:rsidP="001127B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</w:t>
      </w:r>
      <w:r w:rsidRPr="002E09EC">
        <w:rPr>
          <w:rFonts w:asciiTheme="minorHAnsi" w:hAnsiTheme="minorHAnsi" w:cstheme="minorHAnsi"/>
          <w:color w:val="000000" w:themeColor="text1"/>
        </w:rPr>
        <w:t xml:space="preserve">ramach kryterium </w:t>
      </w:r>
      <w:r w:rsidRPr="002E09EC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2E09EC">
        <w:rPr>
          <w:rFonts w:asciiTheme="minorHAnsi" w:hAnsiTheme="minorHAnsi" w:cstheme="minorHAnsi"/>
          <w:color w:val="000000" w:themeColor="text1"/>
        </w:rPr>
        <w:t>:</w:t>
      </w:r>
    </w:p>
    <w:p w:rsidR="001127B4" w:rsidRPr="006A6A46" w:rsidRDefault="001127B4" w:rsidP="001127B4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:rsidR="001127B4" w:rsidRPr="006A6A46" w:rsidRDefault="001127B4" w:rsidP="001127B4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A6A46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:rsidR="001127B4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i/>
        </w:rPr>
      </w:pPr>
      <w:r w:rsidRPr="006A6A46">
        <w:rPr>
          <w:rFonts w:asciiTheme="minorHAnsi" w:hAnsiTheme="minorHAnsi" w:cstheme="minorHAnsi"/>
        </w:rPr>
        <w:t xml:space="preserve"> W ramach kryterium </w:t>
      </w:r>
      <w:r w:rsidRPr="006A6A46">
        <w:rPr>
          <w:rFonts w:asciiTheme="minorHAnsi" w:eastAsia="Times New Roman" w:hAnsiTheme="minorHAnsi" w:cstheme="minorHAnsi"/>
          <w:i/>
          <w:lang w:eastAsia="pl-PL"/>
        </w:rPr>
        <w:t>Skrócenie czasu reakcji serwisu gwarancyjnego i pogwarancyjnego: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A6A46">
        <w:rPr>
          <w:rFonts w:asciiTheme="minorHAnsi" w:hAnsiTheme="minorHAnsi" w:cstheme="minorHAnsi"/>
          <w:b/>
        </w:rPr>
        <w:t>Oferujemy skrócenie czasu reakcji serwisu do ….. godzin</w:t>
      </w:r>
    </w:p>
    <w:p w:rsidR="001127B4" w:rsidRPr="006A6A46" w:rsidRDefault="001127B4" w:rsidP="001127B4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6A6A46">
        <w:rPr>
          <w:rFonts w:asciiTheme="minorHAnsi" w:hAnsiTheme="minorHAnsi" w:cstheme="minorHAnsi"/>
        </w:rPr>
        <w:t xml:space="preserve">W ramach kryterium </w:t>
      </w:r>
      <w:r w:rsidRPr="006A6A46">
        <w:rPr>
          <w:rFonts w:asciiTheme="minorHAnsi" w:eastAsia="Times New Roman" w:hAnsiTheme="minorHAnsi" w:cstheme="minorHAnsi"/>
          <w:i/>
          <w:lang w:eastAsia="pl-PL"/>
        </w:rPr>
        <w:t>Wyposażenie dodatkowe dla kalorymetru różnicowego: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A6A46">
        <w:rPr>
          <w:rFonts w:asciiTheme="minorHAnsi" w:hAnsiTheme="minorHAnsi" w:cstheme="minorHAnsi"/>
          <w:b/>
        </w:rPr>
        <w:lastRenderedPageBreak/>
        <w:t>Oferujemy w</w:t>
      </w:r>
      <w:r w:rsidRPr="006A6A46">
        <w:rPr>
          <w:rFonts w:asciiTheme="minorHAnsi" w:eastAsia="Times New Roman" w:hAnsiTheme="minorHAnsi" w:cstheme="minorHAnsi"/>
          <w:b/>
          <w:lang w:eastAsia="pl-PL"/>
        </w:rPr>
        <w:t xml:space="preserve">yposażenie dla kalorymetru różnicowego </w:t>
      </w:r>
      <w:r>
        <w:rPr>
          <w:rFonts w:asciiTheme="minorHAnsi" w:eastAsia="Times New Roman" w:hAnsiTheme="minorHAnsi" w:cstheme="minorHAnsi"/>
          <w:b/>
          <w:lang w:eastAsia="pl-PL"/>
        </w:rPr>
        <w:t>w postaci dodatkowych 0/90/180* szt. tygli aluminiowych z pokrywkami, tym samym oferujemy 90/180/270* tygli aluminiowych z pokrywkami.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6A6A46">
        <w:rPr>
          <w:rFonts w:asciiTheme="minorHAnsi" w:hAnsiTheme="minorHAnsi" w:cstheme="minorHAnsi"/>
        </w:rPr>
        <w:t xml:space="preserve">W ramach kryterium </w:t>
      </w:r>
      <w:r w:rsidRPr="006A6A46">
        <w:rPr>
          <w:rFonts w:asciiTheme="minorHAnsi" w:eastAsia="Times New Roman" w:hAnsiTheme="minorHAnsi" w:cstheme="minorHAnsi"/>
          <w:i/>
          <w:lang w:eastAsia="pl-PL"/>
        </w:rPr>
        <w:t>Wyposażenie dodatkowe dla fotometru płomieniowego: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A6A46">
        <w:rPr>
          <w:rFonts w:asciiTheme="minorHAnsi" w:hAnsiTheme="minorHAnsi" w:cstheme="minorHAnsi"/>
          <w:b/>
        </w:rPr>
        <w:t>Oferujemy wyposażenie dla fotometru płomieniowego</w:t>
      </w:r>
      <w:r w:rsidRPr="006A6A46">
        <w:rPr>
          <w:rFonts w:asciiTheme="minorHAnsi" w:eastAsia="Times New Roman" w:hAnsiTheme="minorHAnsi" w:cstheme="minorHAnsi"/>
          <w:b/>
          <w:lang w:eastAsia="pl-PL"/>
        </w:rPr>
        <w:t xml:space="preserve"> w postaci dodatkowych 0/10/20* szt. pipet o objętości 1 ml oraz 0/10/20* szt. pipet o objętości 10/12 ml, tym samym oferujemy 10/20/30* szt. pipet o objętości 1 ml oraz 10/20/30* szt. pipet o objętości 10/12 ml</w:t>
      </w:r>
      <w:r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1127B4" w:rsidRPr="006A6A46" w:rsidRDefault="001127B4" w:rsidP="001127B4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:rsidR="001127B4" w:rsidRPr="00CB566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rPr>
          <w:rFonts w:asciiTheme="minorHAnsi" w:hAnsiTheme="minorHAnsi" w:cstheme="minorHAnsi"/>
        </w:rPr>
      </w:pP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1127B4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Pr="00CB5666" w:rsidRDefault="001127B4" w:rsidP="001127B4">
      <w:pPr>
        <w:rPr>
          <w:rFonts w:asciiTheme="minorHAnsi" w:hAnsiTheme="minorHAnsi" w:cstheme="minorHAnsi"/>
        </w:rPr>
      </w:pPr>
    </w:p>
    <w:p w:rsidR="001127B4" w:rsidRPr="00CB5666" w:rsidRDefault="001127B4" w:rsidP="001127B4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82" w:rsidRDefault="00972E82" w:rsidP="00EC5804">
      <w:pPr>
        <w:spacing w:line="240" w:lineRule="auto"/>
      </w:pPr>
      <w:r>
        <w:separator/>
      </w:r>
    </w:p>
  </w:endnote>
  <w:endnote w:type="continuationSeparator" w:id="0">
    <w:p w:rsidR="00972E82" w:rsidRDefault="00972E82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82" w:rsidRDefault="00972E82" w:rsidP="00EC5804">
      <w:pPr>
        <w:spacing w:line="240" w:lineRule="auto"/>
      </w:pPr>
      <w:r>
        <w:separator/>
      </w:r>
    </w:p>
  </w:footnote>
  <w:footnote w:type="continuationSeparator" w:id="0">
    <w:p w:rsidR="00972E82" w:rsidRDefault="00972E82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0BA8"/>
    <w:rsid w:val="0000611F"/>
    <w:rsid w:val="00072C73"/>
    <w:rsid w:val="0008096D"/>
    <w:rsid w:val="000C205B"/>
    <w:rsid w:val="000C60B5"/>
    <w:rsid w:val="000E2DE7"/>
    <w:rsid w:val="001127B4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72E82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278FF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4FD9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7B4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7B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B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B4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B4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27B4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7B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2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2019-07-29T15:09:00Z</dcterms:created>
  <dcterms:modified xsi:type="dcterms:W3CDTF">2019-07-29T15:09:00Z</dcterms:modified>
</cp:coreProperties>
</file>