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A3A" w:rsidRPr="006D75E5" w:rsidRDefault="00716A3A" w:rsidP="00716A3A">
      <w:pPr>
        <w:ind w:left="-426" w:right="21"/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D75E5">
        <w:rPr>
          <w:rFonts w:asciiTheme="minorHAnsi" w:hAnsiTheme="minorHAnsi" w:cstheme="minorHAnsi"/>
          <w:b/>
          <w:sz w:val="24"/>
          <w:szCs w:val="24"/>
        </w:rPr>
        <w:t xml:space="preserve">Poznań, </w:t>
      </w:r>
      <w:r w:rsidR="00AB6E53">
        <w:rPr>
          <w:rFonts w:asciiTheme="minorHAnsi" w:hAnsiTheme="minorHAnsi" w:cstheme="minorHAnsi"/>
          <w:b/>
          <w:sz w:val="24"/>
          <w:szCs w:val="24"/>
        </w:rPr>
        <w:t>9</w:t>
      </w:r>
      <w:r w:rsidR="00CA7E58">
        <w:rPr>
          <w:rFonts w:asciiTheme="minorHAnsi" w:hAnsiTheme="minorHAnsi" w:cstheme="minorHAnsi"/>
          <w:b/>
          <w:sz w:val="24"/>
          <w:szCs w:val="24"/>
        </w:rPr>
        <w:t xml:space="preserve"> września</w:t>
      </w:r>
      <w:r w:rsidRPr="006D75E5">
        <w:rPr>
          <w:rFonts w:asciiTheme="minorHAnsi" w:hAnsiTheme="minorHAnsi" w:cstheme="minorHAnsi"/>
          <w:b/>
          <w:sz w:val="24"/>
          <w:szCs w:val="24"/>
        </w:rPr>
        <w:t xml:space="preserve"> 2019 roku</w:t>
      </w:r>
    </w:p>
    <w:p w:rsidR="00716A3A" w:rsidRDefault="00716A3A" w:rsidP="005A1E84">
      <w:pPr>
        <w:rPr>
          <w:rFonts w:cs="Calibri"/>
          <w:b/>
          <w:color w:val="000000"/>
          <w:sz w:val="24"/>
          <w:szCs w:val="24"/>
        </w:rPr>
      </w:pPr>
    </w:p>
    <w:p w:rsidR="00E07FA0" w:rsidRDefault="00E07FA0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6D75E5" w:rsidRPr="00BF1867" w:rsidRDefault="006D75E5" w:rsidP="006D75E5">
      <w:pPr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BF1867">
        <w:rPr>
          <w:rFonts w:ascii="Calibri" w:hAnsi="Calibri" w:cs="Calibri"/>
          <w:b/>
          <w:color w:val="000000"/>
          <w:sz w:val="28"/>
          <w:szCs w:val="28"/>
        </w:rPr>
        <w:t>ZAWIADOMIENIE O UNIEWAŻNIENIU POSTĘPOWANIA</w:t>
      </w:r>
    </w:p>
    <w:p w:rsidR="00E07FA0" w:rsidRDefault="00E07FA0" w:rsidP="00DD055F">
      <w:pPr>
        <w:rPr>
          <w:rFonts w:cs="Calibri"/>
          <w:b/>
          <w:color w:val="000000"/>
          <w:sz w:val="24"/>
          <w:szCs w:val="24"/>
        </w:rPr>
      </w:pPr>
    </w:p>
    <w:p w:rsidR="00716A3A" w:rsidRPr="00CA7E58" w:rsidRDefault="00CA7E58" w:rsidP="00CA7E58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3B5E77">
        <w:rPr>
          <w:rFonts w:asciiTheme="minorHAnsi" w:hAnsiTheme="minorHAnsi" w:cstheme="minorHAnsi"/>
          <w:b/>
          <w:color w:val="000000"/>
          <w:sz w:val="24"/>
          <w:szCs w:val="24"/>
        </w:rPr>
        <w:t>dostawę, montaż i uruchomienie testera do badań elektrycznych 800 V, testera do badań elektrycznych 60 V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oraz stanowiska do przeładowań </w:t>
      </w:r>
      <w:r w:rsidR="00E07FA0" w:rsidRPr="00E07FA0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–</w:t>
      </w:r>
      <w:r w:rsidR="00E07FA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7</w:t>
      </w:r>
      <w:r w:rsidR="00716A3A" w:rsidRPr="00E07FA0">
        <w:rPr>
          <w:rFonts w:asciiTheme="minorHAnsi" w:hAnsiTheme="minorHAnsi" w:cstheme="minorHAnsi"/>
          <w:b/>
          <w:color w:val="000000"/>
          <w:sz w:val="24"/>
          <w:szCs w:val="24"/>
        </w:rPr>
        <w:t>/PN/2019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842F35" w:rsidRPr="00E60138" w:rsidRDefault="00842F35" w:rsidP="00842F35">
      <w:pPr>
        <w:contextualSpacing/>
        <w:jc w:val="both"/>
        <w:rPr>
          <w:b/>
        </w:rPr>
      </w:pPr>
    </w:p>
    <w:p w:rsidR="006D75E5" w:rsidRDefault="006D75E5" w:rsidP="006D75E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5575B7">
        <w:rPr>
          <w:rFonts w:ascii="Calibri" w:hAnsi="Calibri" w:cs="Calibr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</w:t>
      </w:r>
      <w:proofErr w:type="gramStart"/>
      <w:r w:rsidRPr="005575B7">
        <w:rPr>
          <w:rFonts w:ascii="Calibri" w:hAnsi="Calibri" w:cs="Calibri"/>
          <w:color w:val="000000"/>
          <w:sz w:val="24"/>
          <w:szCs w:val="24"/>
        </w:rPr>
        <w:t>z</w:t>
      </w:r>
      <w:proofErr w:type="gramEnd"/>
      <w:r w:rsidRPr="005575B7">
        <w:rPr>
          <w:rFonts w:ascii="Calibri" w:hAnsi="Calibri" w:cs="Calibri"/>
          <w:color w:val="000000"/>
          <w:sz w:val="24"/>
          <w:szCs w:val="24"/>
        </w:rPr>
        <w:t xml:space="preserve"> 2018r. poz. 1986 ze zm.) Zamawiający zawiadamia, </w:t>
      </w:r>
      <w:r w:rsidR="00DD055F">
        <w:rPr>
          <w:rFonts w:ascii="Calibri" w:hAnsi="Calibri" w:cs="Calibri"/>
          <w:color w:val="000000"/>
          <w:sz w:val="24"/>
          <w:szCs w:val="24"/>
        </w:rPr>
        <w:br/>
      </w:r>
      <w:r w:rsidRPr="005575B7">
        <w:rPr>
          <w:rFonts w:ascii="Calibri" w:hAnsi="Calibri" w:cs="Calibri"/>
          <w:color w:val="000000"/>
          <w:sz w:val="24"/>
          <w:szCs w:val="24"/>
        </w:rPr>
        <w:t xml:space="preserve">iż unieważnia przedmiotowe postępowanie o udzielenie zamówienia na podstawie art. 93 ust. 1 pkt 1 ustawy </w:t>
      </w:r>
      <w:proofErr w:type="spellStart"/>
      <w:r w:rsidRPr="005575B7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5575B7">
        <w:rPr>
          <w:rFonts w:ascii="Calibri" w:hAnsi="Calibri" w:cs="Calibri"/>
          <w:color w:val="000000"/>
          <w:sz w:val="24"/>
          <w:szCs w:val="24"/>
        </w:rPr>
        <w:t>.</w:t>
      </w:r>
    </w:p>
    <w:p w:rsidR="006D75E5" w:rsidRDefault="006D75E5" w:rsidP="006D75E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6D75E5" w:rsidRPr="00DD055F" w:rsidRDefault="006D75E5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6D75E5">
        <w:rPr>
          <w:rFonts w:ascii="Calibri" w:hAnsi="Calibri" w:cs="Calibri"/>
          <w:color w:val="000000"/>
          <w:sz w:val="24"/>
          <w:szCs w:val="24"/>
        </w:rPr>
        <w:t xml:space="preserve">W ramach niniejszego postępowania, do końca wyznaczonego terminu na składanie ofert, wpłynęła jedynie oferta firmy </w:t>
      </w:r>
      <w:proofErr w:type="spellStart"/>
      <w:r w:rsidR="00CA7E58" w:rsidRPr="00CA7E58">
        <w:rPr>
          <w:rFonts w:ascii="Calibri" w:hAnsi="Calibri" w:cs="Calibri"/>
          <w:color w:val="000000"/>
          <w:sz w:val="24"/>
          <w:szCs w:val="24"/>
        </w:rPr>
        <w:t>Digatron</w:t>
      </w:r>
      <w:proofErr w:type="spellEnd"/>
      <w:r w:rsidR="00CA7E58" w:rsidRPr="00CA7E58">
        <w:rPr>
          <w:rFonts w:ascii="Calibri" w:hAnsi="Calibri" w:cs="Calibri"/>
          <w:color w:val="000000"/>
          <w:sz w:val="24"/>
          <w:szCs w:val="24"/>
        </w:rPr>
        <w:t xml:space="preserve"> Power Electronics GmbH, która zgodnie z art. 89 ust. 1 pkt </w:t>
      </w:r>
      <w:r w:rsidR="00291A32">
        <w:rPr>
          <w:rFonts w:ascii="Calibri" w:hAnsi="Calibri" w:cs="Calibri"/>
          <w:color w:val="000000"/>
          <w:sz w:val="24"/>
          <w:szCs w:val="24"/>
        </w:rPr>
        <w:t>1</w:t>
      </w:r>
      <w:r w:rsidR="00CA7E58" w:rsidRPr="00CA7E58">
        <w:rPr>
          <w:rFonts w:ascii="Calibri" w:hAnsi="Calibri" w:cs="Calibri"/>
          <w:color w:val="000000"/>
          <w:sz w:val="24"/>
          <w:szCs w:val="24"/>
        </w:rPr>
        <w:t xml:space="preserve"> została odrzucona z uwagi </w:t>
      </w:r>
      <w:r w:rsidR="00DD055F" w:rsidRPr="00DD055F">
        <w:rPr>
          <w:rFonts w:ascii="Calibri" w:hAnsi="Calibri" w:cs="Calibri"/>
          <w:color w:val="000000"/>
          <w:sz w:val="24"/>
          <w:szCs w:val="24"/>
        </w:rPr>
        <w:t xml:space="preserve">na jej niezgodność </w:t>
      </w:r>
      <w:r w:rsidR="00CA7E58">
        <w:rPr>
          <w:rFonts w:ascii="Calibri" w:hAnsi="Calibri" w:cs="Calibri"/>
          <w:color w:val="000000"/>
          <w:sz w:val="24"/>
          <w:szCs w:val="24"/>
        </w:rPr>
        <w:t>z</w:t>
      </w:r>
      <w:r w:rsidR="00DD055F" w:rsidRPr="00DD055F">
        <w:rPr>
          <w:rFonts w:ascii="Calibri" w:hAnsi="Calibri" w:cs="Calibri"/>
          <w:color w:val="000000"/>
          <w:sz w:val="24"/>
          <w:szCs w:val="24"/>
        </w:rPr>
        <w:t xml:space="preserve"> ustawą </w:t>
      </w:r>
      <w:proofErr w:type="spellStart"/>
      <w:r w:rsidR="00DD055F" w:rsidRPr="00DD055F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="00DD055F" w:rsidRPr="00DD055F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A770C1">
        <w:rPr>
          <w:rFonts w:ascii="Calibri" w:hAnsi="Calibri" w:cs="Calibri"/>
          <w:color w:val="000000"/>
          <w:sz w:val="24"/>
          <w:szCs w:val="24"/>
        </w:rPr>
        <w:t xml:space="preserve">Wykonawca złożył elektroniczny podpis na przesłanych dokumentach, jednak nie nosi on znamion </w:t>
      </w:r>
      <w:r w:rsidR="00A770C1" w:rsidRPr="00DD055F">
        <w:rPr>
          <w:rFonts w:ascii="Calibri" w:hAnsi="Calibri" w:cs="Calibri"/>
          <w:color w:val="000000"/>
          <w:sz w:val="24"/>
          <w:szCs w:val="24"/>
        </w:rPr>
        <w:t>kwalifikowan</w:t>
      </w:r>
      <w:r w:rsidR="00A770C1">
        <w:rPr>
          <w:rFonts w:ascii="Calibri" w:hAnsi="Calibri" w:cs="Calibri"/>
          <w:color w:val="000000"/>
          <w:sz w:val="24"/>
          <w:szCs w:val="24"/>
        </w:rPr>
        <w:t>ego</w:t>
      </w:r>
      <w:r w:rsidR="00A770C1" w:rsidRPr="00DD055F">
        <w:rPr>
          <w:rFonts w:ascii="Calibri" w:hAnsi="Calibri" w:cs="Calibri"/>
          <w:color w:val="000000"/>
          <w:sz w:val="24"/>
          <w:szCs w:val="24"/>
        </w:rPr>
        <w:t xml:space="preserve"> podpis</w:t>
      </w:r>
      <w:r w:rsidR="00A770C1">
        <w:rPr>
          <w:rFonts w:ascii="Calibri" w:hAnsi="Calibri" w:cs="Calibri"/>
          <w:color w:val="000000"/>
          <w:sz w:val="24"/>
          <w:szCs w:val="24"/>
        </w:rPr>
        <w:t>u elektronicznego.</w:t>
      </w:r>
    </w:p>
    <w:p w:rsidR="00DD055F" w:rsidRPr="00DD055F" w:rsidRDefault="00DD055F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D055F" w:rsidRPr="00DD055F" w:rsidRDefault="00DD055F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D055F">
        <w:rPr>
          <w:rFonts w:ascii="Calibri" w:hAnsi="Calibri" w:cs="Calibri"/>
          <w:color w:val="000000"/>
          <w:sz w:val="24"/>
          <w:szCs w:val="24"/>
        </w:rPr>
        <w:t xml:space="preserve">Zgodnie z treścią art. 10a ust. 5 ustawy </w:t>
      </w:r>
      <w:proofErr w:type="spellStart"/>
      <w:r w:rsidRPr="00DD055F">
        <w:rPr>
          <w:rFonts w:ascii="Calibri" w:hAnsi="Calibri" w:cs="Calibri"/>
          <w:color w:val="000000"/>
          <w:sz w:val="24"/>
          <w:szCs w:val="24"/>
        </w:rPr>
        <w:t>Pzp</w:t>
      </w:r>
      <w:proofErr w:type="spellEnd"/>
      <w:r w:rsidRPr="00DD055F">
        <w:rPr>
          <w:rFonts w:ascii="Calibri" w:hAnsi="Calibri" w:cs="Calibri"/>
          <w:color w:val="000000"/>
          <w:sz w:val="24"/>
          <w:szCs w:val="24"/>
        </w:rPr>
        <w:t xml:space="preserve">, Oferty, wnioski o dopuszczenie do udziału </w:t>
      </w:r>
      <w:r>
        <w:rPr>
          <w:rFonts w:ascii="Calibri" w:hAnsi="Calibri" w:cs="Calibri"/>
          <w:color w:val="000000"/>
          <w:sz w:val="24"/>
          <w:szCs w:val="24"/>
        </w:rPr>
        <w:br/>
      </w:r>
      <w:r w:rsidRPr="00DD055F">
        <w:rPr>
          <w:rFonts w:ascii="Calibri" w:hAnsi="Calibri" w:cs="Calibri"/>
          <w:color w:val="000000"/>
          <w:sz w:val="24"/>
          <w:szCs w:val="24"/>
        </w:rPr>
        <w:t>w postępowaniu oraz oświadczenie, o którym mowa w art. 25a, w tym jednolity dokument, sporządza się, pod rygorem nieważności, w postaci elektronicznej i opatruje się kwalifikowanym podpisem elektronicznym.</w:t>
      </w:r>
    </w:p>
    <w:p w:rsidR="00DD055F" w:rsidRPr="00DD055F" w:rsidRDefault="00DD055F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D055F">
        <w:rPr>
          <w:rFonts w:ascii="Calibri" w:hAnsi="Calibri" w:cs="Calibri"/>
          <w:color w:val="000000"/>
          <w:sz w:val="24"/>
          <w:szCs w:val="24"/>
        </w:rPr>
        <w:t xml:space="preserve">Wymagania techniczne oraz organizacyjne dotyczące identyfikacji elektronicznej za pomocą kwalifikowanego podpisu elektronicznego stanowią przedmiot regulacji ustawy z dnia 5 września 2016 r. - o usługach zaufania oraz identyfikacji elektronicznej (Dz.U. </w:t>
      </w:r>
      <w:proofErr w:type="gramStart"/>
      <w:r w:rsidRPr="00DD055F">
        <w:rPr>
          <w:rFonts w:ascii="Calibri" w:hAnsi="Calibri" w:cs="Calibri"/>
          <w:color w:val="000000"/>
          <w:sz w:val="24"/>
          <w:szCs w:val="24"/>
        </w:rPr>
        <w:t>z</w:t>
      </w:r>
      <w:proofErr w:type="gramEnd"/>
      <w:r w:rsidRPr="00DD055F">
        <w:rPr>
          <w:rFonts w:ascii="Calibri" w:hAnsi="Calibri" w:cs="Calibri"/>
          <w:color w:val="000000"/>
          <w:sz w:val="24"/>
          <w:szCs w:val="24"/>
        </w:rPr>
        <w:t xml:space="preserve"> 2016 r. poz. 1579) oraz Rozporządzenia Parlamentu Europejskiego i Rady (UE) w sprawie identyfikacji elektronicznej i usług zaufania w odniesieniu do transakcji elektronicznych na rynku wewnętrznym nr 910/2014 z dnia 23 lipca 2014 r.</w:t>
      </w:r>
    </w:p>
    <w:p w:rsidR="006E7787" w:rsidRPr="00DD055F" w:rsidRDefault="003010F0" w:rsidP="00DD055F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6E7787" w:rsidRPr="00DD055F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F0" w:rsidRDefault="003010F0" w:rsidP="00790505">
      <w:pPr>
        <w:spacing w:line="240" w:lineRule="auto"/>
      </w:pPr>
      <w:r>
        <w:separator/>
      </w:r>
    </w:p>
  </w:endnote>
  <w:endnote w:type="continuationSeparator" w:id="0">
    <w:p w:rsidR="003010F0" w:rsidRDefault="003010F0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3010F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3010F0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F0" w:rsidRDefault="003010F0" w:rsidP="00790505">
      <w:pPr>
        <w:spacing w:line="240" w:lineRule="auto"/>
      </w:pPr>
      <w:r>
        <w:separator/>
      </w:r>
    </w:p>
  </w:footnote>
  <w:footnote w:type="continuationSeparator" w:id="0">
    <w:p w:rsidR="003010F0" w:rsidRDefault="003010F0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91A32"/>
    <w:rsid w:val="002D441C"/>
    <w:rsid w:val="003010F0"/>
    <w:rsid w:val="003D392C"/>
    <w:rsid w:val="004311FF"/>
    <w:rsid w:val="005851CE"/>
    <w:rsid w:val="005A1E84"/>
    <w:rsid w:val="005C4CCC"/>
    <w:rsid w:val="00631E52"/>
    <w:rsid w:val="006D75E5"/>
    <w:rsid w:val="00716A3A"/>
    <w:rsid w:val="00790505"/>
    <w:rsid w:val="007C4B87"/>
    <w:rsid w:val="00842F35"/>
    <w:rsid w:val="008439CA"/>
    <w:rsid w:val="008828BC"/>
    <w:rsid w:val="0093645B"/>
    <w:rsid w:val="0094359E"/>
    <w:rsid w:val="0095108B"/>
    <w:rsid w:val="00A770C1"/>
    <w:rsid w:val="00AB6E53"/>
    <w:rsid w:val="00B825B6"/>
    <w:rsid w:val="00BA09BF"/>
    <w:rsid w:val="00BF3E8B"/>
    <w:rsid w:val="00C76952"/>
    <w:rsid w:val="00CA7E58"/>
    <w:rsid w:val="00D27C34"/>
    <w:rsid w:val="00DD055F"/>
    <w:rsid w:val="00E03A55"/>
    <w:rsid w:val="00E07FA0"/>
    <w:rsid w:val="00E15298"/>
    <w:rsid w:val="00E16061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716A3A"/>
  </w:style>
  <w:style w:type="paragraph" w:customStyle="1" w:styleId="Tekst">
    <w:name w:val="Tekst"/>
    <w:basedOn w:val="Normalny"/>
    <w:link w:val="TekstZnak"/>
    <w:autoRedefine/>
    <w:qFormat/>
    <w:rsid w:val="00716A3A"/>
    <w:pPr>
      <w:spacing w:before="60" w:after="120" w:line="240" w:lineRule="auto"/>
      <w:ind w:left="425"/>
      <w:contextualSpacing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D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Agnieszka Danielewicz</cp:lastModifiedBy>
  <cp:revision>3</cp:revision>
  <dcterms:created xsi:type="dcterms:W3CDTF">2019-09-09T05:37:00Z</dcterms:created>
  <dcterms:modified xsi:type="dcterms:W3CDTF">2019-09-09T05:37:00Z</dcterms:modified>
</cp:coreProperties>
</file>