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6F" w:rsidRDefault="006621DE" w:rsidP="0039066F">
      <w:pPr>
        <w:jc w:val="right"/>
        <w:rPr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11.05</w:t>
      </w:r>
      <w:r w:rsidR="0039066F">
        <w:rPr>
          <w:rFonts w:cs="Calibri"/>
          <w:b/>
          <w:color w:val="000000"/>
          <w:sz w:val="24"/>
          <w:szCs w:val="24"/>
        </w:rPr>
        <w:t>.20</w:t>
      </w:r>
      <w:r w:rsidR="007B7682">
        <w:rPr>
          <w:rFonts w:cs="Calibri"/>
          <w:b/>
          <w:color w:val="000000"/>
          <w:sz w:val="24"/>
          <w:szCs w:val="24"/>
        </w:rPr>
        <w:t>20</w:t>
      </w:r>
      <w:r w:rsidR="0039066F">
        <w:rPr>
          <w:rFonts w:cs="Calibri"/>
          <w:b/>
          <w:color w:val="000000"/>
          <w:sz w:val="24"/>
          <w:szCs w:val="24"/>
        </w:rPr>
        <w:t xml:space="preserve"> r.</w:t>
      </w:r>
    </w:p>
    <w:p w:rsidR="0039066F" w:rsidRDefault="0039066F" w:rsidP="0039066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Default="0039066F" w:rsidP="0039066F">
      <w:pPr>
        <w:rPr>
          <w:sz w:val="23"/>
          <w:szCs w:val="23"/>
        </w:rPr>
      </w:pPr>
    </w:p>
    <w:p w:rsidR="0039066F" w:rsidRPr="0039066F" w:rsidRDefault="0039066F" w:rsidP="0039066F">
      <w:pPr>
        <w:ind w:left="4248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39066F">
        <w:rPr>
          <w:rFonts w:cstheme="minorHAnsi"/>
          <w:sz w:val="24"/>
          <w:szCs w:val="24"/>
        </w:rPr>
        <w:t>Do wszystkich zainteresowanych</w:t>
      </w:r>
    </w:p>
    <w:p w:rsidR="0039066F" w:rsidRDefault="0039066F" w:rsidP="0039066F">
      <w:pPr>
        <w:rPr>
          <w:rFonts w:ascii="Calibri" w:hAnsi="Calibri" w:cs="Times New Roman"/>
          <w:sz w:val="24"/>
          <w:szCs w:val="24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="Calibri" w:hAnsi="Calibri"/>
        </w:rPr>
      </w:pPr>
    </w:p>
    <w:p w:rsidR="0039066F" w:rsidRDefault="0039066F" w:rsidP="0039066F">
      <w:pPr>
        <w:pStyle w:val="Tekstpodstawowywcity"/>
        <w:ind w:left="0"/>
        <w:contextualSpacing/>
        <w:jc w:val="both"/>
        <w:rPr>
          <w:rFonts w:asciiTheme="minorHAnsi" w:hAnsiTheme="minorHAnsi" w:cstheme="minorHAnsi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wyborze najkorzystniejszej oferty</w:t>
      </w: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w trybie przetargu nieograniczonego na: </w:t>
      </w:r>
    </w:p>
    <w:p w:rsidR="006621DE" w:rsidRDefault="0039066F" w:rsidP="006621DE">
      <w:pPr>
        <w:rPr>
          <w:rFonts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:rsidR="007B7682" w:rsidRPr="006621DE" w:rsidRDefault="007B7682" w:rsidP="006621DE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  <w:r w:rsidRPr="00511C7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</w:t>
      </w:r>
      <w:r w:rsidR="006621DE" w:rsidRPr="00AE537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 xml:space="preserve">, </w:t>
      </w:r>
      <w:r w:rsidR="006621DE" w:rsidRPr="00401D0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 xml:space="preserve">montaż i uruchomienie stanowiska do badań </w:t>
      </w:r>
      <w:r w:rsidR="006621DE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br/>
        <w:t xml:space="preserve">odporności na </w:t>
      </w:r>
      <w:r w:rsidR="006621DE" w:rsidRPr="00401D09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płomień</w:t>
      </w:r>
    </w:p>
    <w:p w:rsidR="006621DE" w:rsidRDefault="006621DE" w:rsidP="007B7682">
      <w:pPr>
        <w:jc w:val="center"/>
        <w:rPr>
          <w:rFonts w:cs="Calibri"/>
          <w:b/>
          <w:color w:val="000000"/>
          <w:sz w:val="24"/>
          <w:szCs w:val="24"/>
        </w:rPr>
      </w:pPr>
    </w:p>
    <w:p w:rsidR="0039066F" w:rsidRDefault="006621DE" w:rsidP="007B7682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ZNAK SPRAWY: 2</w:t>
      </w:r>
      <w:r w:rsidR="007B7682">
        <w:rPr>
          <w:rFonts w:cs="Calibri"/>
          <w:b/>
          <w:color w:val="000000"/>
          <w:sz w:val="24"/>
          <w:szCs w:val="24"/>
        </w:rPr>
        <w:t>/PN/2020</w:t>
      </w:r>
    </w:p>
    <w:p w:rsidR="0039066F" w:rsidRDefault="0039066F" w:rsidP="0039066F">
      <w:pPr>
        <w:jc w:val="center"/>
        <w:rPr>
          <w:rFonts w:cstheme="minorHAnsi"/>
          <w:b/>
          <w:color w:val="000000" w:themeColor="text1"/>
          <w:sz w:val="24"/>
          <w:szCs w:val="24"/>
          <w:lang w:eastAsia="pl-PL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both"/>
        <w:rPr>
          <w:rFonts w:cstheme="minorHAnsi"/>
          <w:sz w:val="24"/>
          <w:szCs w:val="24"/>
        </w:rPr>
      </w:pPr>
    </w:p>
    <w:p w:rsidR="0039066F" w:rsidRDefault="0039066F" w:rsidP="0039066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jako najkorzystniejsza została wybrana oferta:</w:t>
      </w: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 w:cs="Arial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</w:p>
    <w:p w:rsidR="006621DE" w:rsidRPr="006621DE" w:rsidRDefault="006621DE" w:rsidP="006621DE">
      <w:pPr>
        <w:pStyle w:val="Tekst"/>
        <w:rPr>
          <w:rFonts w:ascii="Calibri" w:hAnsi="Calibri"/>
          <w:b/>
          <w:sz w:val="28"/>
          <w:szCs w:val="28"/>
        </w:rPr>
      </w:pPr>
      <w:r w:rsidRPr="006621DE">
        <w:rPr>
          <w:rFonts w:ascii="Calibri" w:hAnsi="Calibri"/>
          <w:b/>
          <w:sz w:val="28"/>
          <w:szCs w:val="28"/>
        </w:rPr>
        <w:t>Centrum Techniki Okrętowej S.A.</w:t>
      </w:r>
    </w:p>
    <w:p w:rsidR="006621DE" w:rsidRPr="006621DE" w:rsidRDefault="006621DE" w:rsidP="006621DE">
      <w:pPr>
        <w:pStyle w:val="Tekst"/>
        <w:rPr>
          <w:rFonts w:ascii="Calibri" w:hAnsi="Calibri"/>
          <w:b/>
          <w:sz w:val="28"/>
          <w:szCs w:val="28"/>
        </w:rPr>
      </w:pPr>
      <w:r w:rsidRPr="006621DE">
        <w:rPr>
          <w:rFonts w:ascii="Calibri" w:hAnsi="Calibri"/>
          <w:b/>
          <w:sz w:val="28"/>
          <w:szCs w:val="28"/>
        </w:rPr>
        <w:t>ul. Szczecińska 65,</w:t>
      </w:r>
    </w:p>
    <w:p w:rsidR="006621DE" w:rsidRPr="0039066F" w:rsidRDefault="006621DE" w:rsidP="006621DE">
      <w:pPr>
        <w:pStyle w:val="Tekst"/>
        <w:rPr>
          <w:rFonts w:ascii="Calibri" w:hAnsi="Calibri"/>
          <w:b/>
          <w:sz w:val="28"/>
          <w:szCs w:val="28"/>
        </w:rPr>
      </w:pPr>
      <w:r w:rsidRPr="006621DE">
        <w:rPr>
          <w:rFonts w:ascii="Calibri" w:hAnsi="Calibri"/>
          <w:b/>
          <w:sz w:val="28"/>
          <w:szCs w:val="28"/>
        </w:rPr>
        <w:t>80-392 Gdańsk</w:t>
      </w: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sz w:val="24"/>
          <w:szCs w:val="24"/>
        </w:rPr>
      </w:pPr>
    </w:p>
    <w:p w:rsidR="0039066F" w:rsidRDefault="0039066F" w:rsidP="0039066F">
      <w:pPr>
        <w:pStyle w:val="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Uzasadnienie wyboru: oferta spełniła wszystkie wymogi zawarte w specyfikacji istotnych warunków zamówienia i uzyskała największą liczbę punktów. </w:t>
      </w:r>
    </w:p>
    <w:p w:rsidR="0039066F" w:rsidRDefault="0039066F" w:rsidP="0039066F">
      <w:pPr>
        <w:pStyle w:val="Tekst"/>
        <w:rPr>
          <w:rFonts w:ascii="Arial" w:hAnsi="Arial"/>
          <w:b/>
          <w:sz w:val="20"/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2"/>
        <w:gridCol w:w="2126"/>
        <w:gridCol w:w="2270"/>
      </w:tblGrid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9066F" w:rsidTr="00585C4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DE" w:rsidRPr="006621DE" w:rsidRDefault="006621DE" w:rsidP="006621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1DE">
              <w:rPr>
                <w:b/>
                <w:bCs/>
                <w:color w:val="000000" w:themeColor="text1"/>
                <w:sz w:val="20"/>
                <w:szCs w:val="20"/>
              </w:rPr>
              <w:t>Centrum Techniki Okrętowej S.A.</w:t>
            </w:r>
          </w:p>
          <w:p w:rsidR="006621DE" w:rsidRDefault="006621DE" w:rsidP="006621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1DE">
              <w:rPr>
                <w:b/>
                <w:bCs/>
                <w:color w:val="000000" w:themeColor="text1"/>
                <w:sz w:val="20"/>
                <w:szCs w:val="20"/>
              </w:rPr>
              <w:t>ul. Szczecińska 65,</w:t>
            </w:r>
          </w:p>
          <w:p w:rsidR="006621DE" w:rsidRPr="006621DE" w:rsidRDefault="006621DE" w:rsidP="006621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1DE">
              <w:rPr>
                <w:b/>
                <w:bCs/>
                <w:color w:val="000000" w:themeColor="text1"/>
                <w:sz w:val="20"/>
                <w:szCs w:val="20"/>
              </w:rPr>
              <w:t>80-392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pStyle w:val="Tek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9066F" w:rsidTr="00585C4C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39066F" w:rsidRDefault="00B3377E" w:rsidP="00B337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3377E">
              <w:rPr>
                <w:b/>
                <w:bCs/>
                <w:color w:val="000000" w:themeColor="text1"/>
                <w:sz w:val="20"/>
                <w:szCs w:val="20"/>
              </w:rPr>
              <w:t>710.817,00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Ilość punktów w kryterium:</w:t>
            </w:r>
          </w:p>
          <w:p w:rsidR="0039066F" w:rsidRDefault="0039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Cena –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B3377E" w:rsidRDefault="00B3377E">
            <w:pPr>
              <w:widowControl w:val="0"/>
              <w:adjustRightInd w:val="0"/>
              <w:spacing w:before="60"/>
              <w:contextualSpacing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B3377E">
              <w:rPr>
                <w:b/>
                <w:color w:val="000000" w:themeColor="text1"/>
                <w:sz w:val="18"/>
                <w:szCs w:val="18"/>
              </w:rPr>
              <w:t>Wydłużenie Okresu Rękojmi i Gwarancji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066F">
              <w:rPr>
                <w:b/>
                <w:color w:val="000000" w:themeColor="text1"/>
                <w:sz w:val="18"/>
                <w:szCs w:val="18"/>
              </w:rPr>
              <w:t>– 18%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B3377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4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Pr="00B3377E" w:rsidRDefault="0039066F">
            <w:pPr>
              <w:widowControl w:val="0"/>
              <w:adjustRightInd w:val="0"/>
              <w:spacing w:before="60"/>
              <w:contextualSpacing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Parametry techniczne – 22%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B337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9066F" w:rsidTr="00585C4C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spacing w:before="60"/>
              <w:jc w:val="righ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Ocena łączna oferty: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B3377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bookmarkStart w:id="0" w:name="_GoBack"/>
            <w:bookmarkEnd w:id="0"/>
            <w:r w:rsidR="007B7682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39066F">
              <w:rPr>
                <w:b/>
                <w:bCs/>
                <w:color w:val="000000" w:themeColor="text1"/>
                <w:sz w:val="20"/>
                <w:szCs w:val="20"/>
              </w:rPr>
              <w:t>,00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F" w:rsidRDefault="003906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9066F" w:rsidRDefault="0039066F" w:rsidP="0039066F">
      <w:pPr>
        <w:pStyle w:val="Tekst"/>
        <w:rPr>
          <w:rFonts w:ascii="Arial" w:hAnsi="Arial"/>
          <w:sz w:val="20"/>
          <w:szCs w:val="20"/>
        </w:rPr>
      </w:pPr>
    </w:p>
    <w:p w:rsidR="0039066F" w:rsidRDefault="0039066F" w:rsidP="0039066F">
      <w:pPr>
        <w:jc w:val="both"/>
        <w:rPr>
          <w:rFonts w:ascii="Calibri" w:hAnsi="Calibri" w:cs="Times New Roman"/>
        </w:rPr>
      </w:pPr>
    </w:p>
    <w:p w:rsidR="00C24753" w:rsidRPr="002F52D5" w:rsidRDefault="00C24753" w:rsidP="00916071">
      <w:pPr>
        <w:contextualSpacing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2475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</w:p>
    <w:sectPr w:rsidR="00C24753" w:rsidRPr="002F52D5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AD" w:rsidRDefault="00A04FAD" w:rsidP="00790505">
      <w:pPr>
        <w:spacing w:line="240" w:lineRule="auto"/>
      </w:pPr>
      <w:r>
        <w:separator/>
      </w:r>
    </w:p>
  </w:endnote>
  <w:endnote w:type="continuationSeparator" w:id="0">
    <w:p w:rsidR="00A04FAD" w:rsidRDefault="00A04FA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A04FA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A04FA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AD" w:rsidRDefault="00A04FAD" w:rsidP="00790505">
      <w:pPr>
        <w:spacing w:line="240" w:lineRule="auto"/>
      </w:pPr>
      <w:r>
        <w:separator/>
      </w:r>
    </w:p>
  </w:footnote>
  <w:footnote w:type="continuationSeparator" w:id="0">
    <w:p w:rsidR="00A04FAD" w:rsidRDefault="00A04FA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6AB4"/>
    <w:rsid w:val="000B1242"/>
    <w:rsid w:val="000F152B"/>
    <w:rsid w:val="001D059D"/>
    <w:rsid w:val="00232C8D"/>
    <w:rsid w:val="00242485"/>
    <w:rsid w:val="002D441C"/>
    <w:rsid w:val="002E1660"/>
    <w:rsid w:val="002F00B9"/>
    <w:rsid w:val="002F52D5"/>
    <w:rsid w:val="0039066F"/>
    <w:rsid w:val="003D392C"/>
    <w:rsid w:val="004311FF"/>
    <w:rsid w:val="005851CE"/>
    <w:rsid w:val="00585C4C"/>
    <w:rsid w:val="005A1E84"/>
    <w:rsid w:val="005C4CCC"/>
    <w:rsid w:val="006621DE"/>
    <w:rsid w:val="00704658"/>
    <w:rsid w:val="00716A3A"/>
    <w:rsid w:val="00790505"/>
    <w:rsid w:val="007B7682"/>
    <w:rsid w:val="007C4B87"/>
    <w:rsid w:val="007C6B3C"/>
    <w:rsid w:val="008439CA"/>
    <w:rsid w:val="008828BC"/>
    <w:rsid w:val="009120F7"/>
    <w:rsid w:val="00916071"/>
    <w:rsid w:val="0093645B"/>
    <w:rsid w:val="0094359E"/>
    <w:rsid w:val="00A04FAD"/>
    <w:rsid w:val="00A73590"/>
    <w:rsid w:val="00B3377E"/>
    <w:rsid w:val="00B825B6"/>
    <w:rsid w:val="00BA09BF"/>
    <w:rsid w:val="00BF3E8B"/>
    <w:rsid w:val="00C24753"/>
    <w:rsid w:val="00C531C5"/>
    <w:rsid w:val="00C76952"/>
    <w:rsid w:val="00D27C34"/>
    <w:rsid w:val="00E03A55"/>
    <w:rsid w:val="00E66817"/>
    <w:rsid w:val="00F15B13"/>
    <w:rsid w:val="00F45CC1"/>
    <w:rsid w:val="00F846A7"/>
    <w:rsid w:val="00FA38FC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130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73590"/>
    <w:pPr>
      <w:spacing w:before="4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3590"/>
    <w:rPr>
      <w:rFonts w:eastAsia="Times New Roman"/>
      <w:lang w:eastAsia="pl-PL"/>
    </w:rPr>
  </w:style>
  <w:style w:type="paragraph" w:customStyle="1" w:styleId="Default">
    <w:name w:val="Default"/>
    <w:rsid w:val="00A73590"/>
    <w:pPr>
      <w:autoSpaceDE w:val="0"/>
      <w:autoSpaceDN w:val="0"/>
      <w:adjustRightInd w:val="0"/>
    </w:pPr>
    <w:rPr>
      <w:rFonts w:ascii="Tw Cen MT" w:hAnsi="Tw Cen MT" w:cs="Tw Cen MT"/>
      <w:color w:val="000000"/>
    </w:rPr>
  </w:style>
  <w:style w:type="table" w:styleId="Tabela-Siatka">
    <w:name w:val="Table Grid"/>
    <w:basedOn w:val="Standardowy"/>
    <w:uiPriority w:val="39"/>
    <w:rsid w:val="00A73590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2020-05-11T11:10:00Z</dcterms:created>
  <dcterms:modified xsi:type="dcterms:W3CDTF">2020-05-11T11:10:00Z</dcterms:modified>
</cp:coreProperties>
</file>