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3F9" w:rsidRPr="000074ED" w:rsidRDefault="00F823F9" w:rsidP="00F823F9">
      <w:pPr>
        <w:spacing w:line="240" w:lineRule="auto"/>
        <w:jc w:val="right"/>
      </w:pPr>
      <w:r w:rsidRPr="000074ED">
        <w:t xml:space="preserve">Poznań, dnia </w:t>
      </w:r>
      <w:r w:rsidR="00790A89">
        <w:t>10.06</w:t>
      </w:r>
      <w:r>
        <w:t>.2020</w:t>
      </w:r>
      <w:r w:rsidRPr="000074ED">
        <w:t xml:space="preserve"> r.</w:t>
      </w:r>
    </w:p>
    <w:p w:rsidR="00F823F9" w:rsidRPr="000074ED" w:rsidRDefault="00F823F9" w:rsidP="00F823F9">
      <w:pPr>
        <w:spacing w:line="240" w:lineRule="auto"/>
        <w:jc w:val="both"/>
        <w:rPr>
          <w:i/>
        </w:rPr>
      </w:pPr>
    </w:p>
    <w:p w:rsidR="0043508F" w:rsidRPr="00C813EA" w:rsidRDefault="0043508F" w:rsidP="0043508F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813EA">
        <w:rPr>
          <w:rFonts w:asciiTheme="minorHAnsi" w:hAnsiTheme="minorHAnsi" w:cstheme="minorHAnsi"/>
          <w:b/>
          <w:sz w:val="24"/>
          <w:szCs w:val="24"/>
        </w:rPr>
        <w:t>Zamawiający:</w:t>
      </w:r>
    </w:p>
    <w:p w:rsidR="0043508F" w:rsidRPr="00C813EA" w:rsidRDefault="0043508F" w:rsidP="0043508F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813EA">
        <w:rPr>
          <w:rFonts w:asciiTheme="minorHAnsi" w:hAnsiTheme="minorHAnsi" w:cstheme="minorHAnsi"/>
          <w:b/>
          <w:sz w:val="24"/>
          <w:szCs w:val="24"/>
        </w:rPr>
        <w:t>Sieć Badawcza Łukasiewicz</w:t>
      </w:r>
    </w:p>
    <w:p w:rsidR="0043508F" w:rsidRPr="00C813EA" w:rsidRDefault="0043508F" w:rsidP="0043508F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813EA">
        <w:rPr>
          <w:rFonts w:asciiTheme="minorHAnsi" w:hAnsiTheme="minorHAnsi" w:cstheme="minorHAnsi"/>
          <w:b/>
          <w:sz w:val="24"/>
          <w:szCs w:val="24"/>
        </w:rPr>
        <w:t>Instytut Metali Nieżelaznych Oddział w Poznaniu</w:t>
      </w:r>
    </w:p>
    <w:p w:rsidR="0043508F" w:rsidRPr="00C813EA" w:rsidRDefault="0043508F" w:rsidP="0043508F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813EA">
        <w:rPr>
          <w:rFonts w:asciiTheme="minorHAnsi" w:hAnsiTheme="minorHAnsi" w:cstheme="minorHAnsi"/>
          <w:b/>
          <w:sz w:val="24"/>
          <w:szCs w:val="24"/>
        </w:rPr>
        <w:t xml:space="preserve">ul. Forteczna 12, 61-362 Poznań, </w:t>
      </w:r>
    </w:p>
    <w:p w:rsidR="0043508F" w:rsidRPr="00C813EA" w:rsidRDefault="0043508F" w:rsidP="0043508F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3508F" w:rsidRDefault="0043508F" w:rsidP="0043508F">
      <w:pPr>
        <w:spacing w:line="240" w:lineRule="auto"/>
        <w:ind w:left="3540" w:firstLine="708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43508F" w:rsidRDefault="0043508F" w:rsidP="0043508F">
      <w:pPr>
        <w:spacing w:line="240" w:lineRule="auto"/>
        <w:ind w:left="3540" w:firstLine="708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43508F" w:rsidRPr="00C813EA" w:rsidRDefault="0043508F" w:rsidP="0043508F">
      <w:pPr>
        <w:spacing w:line="240" w:lineRule="auto"/>
        <w:ind w:left="3540" w:firstLine="708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813E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Wykonawcy biorący udział w postępowaniu</w:t>
      </w:r>
    </w:p>
    <w:p w:rsidR="0043508F" w:rsidRPr="00C813EA" w:rsidRDefault="0043508F" w:rsidP="0043508F">
      <w:pPr>
        <w:spacing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43508F" w:rsidRDefault="0043508F" w:rsidP="0043508F">
      <w:pPr>
        <w:spacing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</w:p>
    <w:p w:rsidR="0043508F" w:rsidRDefault="0043508F" w:rsidP="0043508F">
      <w:pPr>
        <w:spacing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</w:p>
    <w:p w:rsidR="00EB57B8" w:rsidRPr="00C813EA" w:rsidRDefault="0043508F" w:rsidP="00EB57B8">
      <w:pPr>
        <w:spacing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C813EA">
        <w:rPr>
          <w:rFonts w:asciiTheme="minorHAnsi" w:hAnsiTheme="minorHAnsi" w:cstheme="minorHAnsi"/>
          <w:sz w:val="24"/>
          <w:szCs w:val="24"/>
        </w:rPr>
        <w:t xml:space="preserve">Dotyczy postępowania prowadzonego w trybie przetargu nieograniczonego na </w:t>
      </w:r>
      <w:r w:rsidRPr="00D4444A">
        <w:rPr>
          <w:rFonts w:asciiTheme="minorHAnsi" w:hAnsiTheme="minorHAnsi" w:cstheme="minorHAnsi"/>
          <w:sz w:val="24"/>
          <w:szCs w:val="24"/>
        </w:rPr>
        <w:t xml:space="preserve">modernizację </w:t>
      </w:r>
      <w:r w:rsidR="00790A89" w:rsidRPr="00790A89">
        <w:rPr>
          <w:rFonts w:asciiTheme="minorHAnsi" w:hAnsiTheme="minorHAnsi" w:cstheme="minorHAnsi"/>
          <w:sz w:val="24"/>
          <w:szCs w:val="24"/>
        </w:rPr>
        <w:t>Laboratorium przy ul Fortecznej 12 - Rozbudowa budynków przynależnych do budynku „B”</w:t>
      </w:r>
    </w:p>
    <w:p w:rsidR="0043508F" w:rsidRPr="00D4444A" w:rsidRDefault="00790A89" w:rsidP="0043508F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sprawa nr 6</w:t>
      </w:r>
      <w:r w:rsidR="0043508F" w:rsidRPr="00C813EA">
        <w:rPr>
          <w:rFonts w:asciiTheme="minorHAnsi" w:hAnsiTheme="minorHAnsi" w:cstheme="minorHAnsi"/>
          <w:b/>
          <w:sz w:val="24"/>
          <w:szCs w:val="24"/>
        </w:rPr>
        <w:t>/PN/2020</w:t>
      </w:r>
    </w:p>
    <w:p w:rsidR="0043508F" w:rsidRDefault="0043508F" w:rsidP="0043508F">
      <w:pPr>
        <w:spacing w:before="24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3508F" w:rsidRPr="00C813EA" w:rsidRDefault="00790A89" w:rsidP="0043508F">
      <w:pPr>
        <w:spacing w:before="24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</w:t>
      </w:r>
      <w:r w:rsidR="0043508F" w:rsidRPr="00C813EA">
        <w:rPr>
          <w:rFonts w:asciiTheme="minorHAnsi" w:hAnsiTheme="minorHAnsi" w:cstheme="minorHAnsi"/>
          <w:b/>
          <w:sz w:val="24"/>
          <w:szCs w:val="24"/>
        </w:rPr>
        <w:t>odyfikacja treści SIWZ.</w:t>
      </w:r>
    </w:p>
    <w:p w:rsidR="0043508F" w:rsidRPr="00C813EA" w:rsidRDefault="0043508F" w:rsidP="0043508F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3508F" w:rsidRPr="003C5639" w:rsidRDefault="0043508F" w:rsidP="0043508F">
      <w:pPr>
        <w:spacing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C5639">
        <w:rPr>
          <w:rFonts w:asciiTheme="minorHAnsi" w:hAnsiTheme="minorHAnsi" w:cstheme="minorHAnsi"/>
          <w:sz w:val="24"/>
          <w:szCs w:val="24"/>
        </w:rPr>
        <w:t xml:space="preserve">Zamawiający na podstawie art. 38 ust. 4 ustawy z dnia 29 stycznia 2004 r. Prawo zamówień publicznych (tj. Dz.U. z 2019 r. poz. 1843), </w:t>
      </w:r>
      <w:r w:rsidR="00790A89">
        <w:rPr>
          <w:rFonts w:asciiTheme="minorHAnsi" w:hAnsiTheme="minorHAnsi" w:cstheme="minorHAnsi"/>
          <w:sz w:val="24"/>
          <w:szCs w:val="24"/>
        </w:rPr>
        <w:t xml:space="preserve">informuje o </w:t>
      </w:r>
      <w:r w:rsidRPr="003C5639">
        <w:rPr>
          <w:rFonts w:asciiTheme="minorHAnsi" w:hAnsiTheme="minorHAnsi" w:cstheme="minorHAnsi"/>
          <w:color w:val="000000" w:themeColor="text1"/>
          <w:sz w:val="24"/>
          <w:szCs w:val="24"/>
        </w:rPr>
        <w:t>mody</w:t>
      </w:r>
      <w:r w:rsidR="00790A89">
        <w:rPr>
          <w:rFonts w:asciiTheme="minorHAnsi" w:hAnsiTheme="minorHAnsi" w:cstheme="minorHAnsi"/>
          <w:color w:val="000000" w:themeColor="text1"/>
          <w:sz w:val="24"/>
          <w:szCs w:val="24"/>
        </w:rPr>
        <w:t>fikacji treść</w:t>
      </w:r>
      <w:r w:rsidRPr="003C563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SIWZ: </w:t>
      </w:r>
    </w:p>
    <w:p w:rsidR="00790A89" w:rsidRPr="003C5639" w:rsidRDefault="00790A89" w:rsidP="00790DEC">
      <w:pPr>
        <w:pStyle w:val="Akapitzlist"/>
        <w:ind w:left="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</w:p>
    <w:p w:rsidR="00CF3998" w:rsidRPr="003C5639" w:rsidRDefault="00EB57B8" w:rsidP="00790DEC">
      <w:pPr>
        <w:pStyle w:val="Akapitzlist"/>
        <w:ind w:left="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z</w:t>
      </w:r>
      <w:r w:rsidR="00BF7CED" w:rsidRPr="003C5639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mienia sią zapis w rozdziale XI</w:t>
      </w:r>
      <w:r w:rsidR="00CF3998" w:rsidRPr="003C5639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I SIWZ - </w:t>
      </w:r>
      <w:r w:rsidR="00CF3998" w:rsidRPr="003C5639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Miejsce oraz termin składania i otwarcia ofert:</w:t>
      </w:r>
    </w:p>
    <w:p w:rsidR="00EB57B8" w:rsidRDefault="00EB57B8" w:rsidP="00CF3998">
      <w:pPr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CF3998" w:rsidRPr="003C5639" w:rsidRDefault="00CF3998" w:rsidP="00CF3998">
      <w:pPr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3C563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przed zmianą:</w:t>
      </w:r>
    </w:p>
    <w:p w:rsidR="00EB57B8" w:rsidRPr="009C5032" w:rsidRDefault="00EB57B8" w:rsidP="00EB57B8">
      <w:pPr>
        <w:numPr>
          <w:ilvl w:val="0"/>
          <w:numId w:val="5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9C5032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Ofertę należy </w:t>
      </w:r>
      <w:r w:rsidRPr="009C503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złożyć w zamkniętej kopercie w siedzibie Zamawiającego:</w:t>
      </w:r>
    </w:p>
    <w:p w:rsidR="00EB57B8" w:rsidRPr="00760CF8" w:rsidRDefault="00EB57B8" w:rsidP="00EB57B8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9C5032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Sieć </w:t>
      </w: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Badawcza Łukasiewicz – Instytut Metali Nieżelaznych Oddział w Poznaniu</w:t>
      </w:r>
    </w:p>
    <w:p w:rsidR="00EB57B8" w:rsidRPr="00760CF8" w:rsidRDefault="00EB57B8" w:rsidP="00EB57B8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ul. Forteczna 12, 61-362 Poznań</w:t>
      </w:r>
    </w:p>
    <w:p w:rsidR="00EB57B8" w:rsidRPr="00760CF8" w:rsidRDefault="00EB57B8" w:rsidP="00EB57B8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sekretariat</w:t>
      </w:r>
    </w:p>
    <w:p w:rsidR="00EB57B8" w:rsidRPr="00760CF8" w:rsidRDefault="00EB57B8" w:rsidP="00EB57B8">
      <w:pPr>
        <w:tabs>
          <w:tab w:val="left" w:pos="426"/>
        </w:tabs>
        <w:spacing w:before="120" w:after="120" w:line="240" w:lineRule="auto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ab/>
      </w: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w terminie do dnia </w:t>
      </w: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15 czerwca 2020 r., do godz. 13:30.</w:t>
      </w:r>
    </w:p>
    <w:p w:rsidR="00EB57B8" w:rsidRPr="00760CF8" w:rsidRDefault="00EB57B8" w:rsidP="00EB57B8">
      <w:pPr>
        <w:numPr>
          <w:ilvl w:val="0"/>
          <w:numId w:val="13"/>
        </w:numPr>
        <w:spacing w:before="240" w:after="6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  <w:lang w:eastAsia="pl-PL"/>
        </w:rPr>
      </w:pPr>
      <w:r w:rsidRPr="00760CF8"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  <w:lang w:eastAsia="pl-PL"/>
        </w:rPr>
        <w:t xml:space="preserve">Koperta powinna być zaadresowana w następujący sposób: </w:t>
      </w:r>
    </w:p>
    <w:p w:rsidR="00EB57B8" w:rsidRPr="00760CF8" w:rsidRDefault="00EB57B8" w:rsidP="00EB57B8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Sieć Badawcza Łukasiewicz – Instytut Metali Nieżelaznych Oddział w Poznaniu</w:t>
      </w:r>
    </w:p>
    <w:p w:rsidR="00EB57B8" w:rsidRPr="00760CF8" w:rsidRDefault="00EB57B8" w:rsidP="00EB57B8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ul. Forteczna 12, 61-362 Poznań</w:t>
      </w:r>
    </w:p>
    <w:p w:rsidR="00EB57B8" w:rsidRPr="00760CF8" w:rsidRDefault="00EB57B8" w:rsidP="00EB57B8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sekretariat</w:t>
      </w:r>
    </w:p>
    <w:p w:rsidR="00EB57B8" w:rsidRPr="00760CF8" w:rsidRDefault="00EB57B8" w:rsidP="00EB57B8">
      <w:pPr>
        <w:spacing w:line="240" w:lineRule="auto"/>
        <w:contextualSpacing/>
        <w:jc w:val="center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lastRenderedPageBreak/>
        <w:t xml:space="preserve">oraz oznakowana napisem: </w:t>
      </w: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„Oferta na modernizację Laboratorium przy ul Fortecznej 12 - Rozbudowa budynków przynależnych do budynku „B” - 6/PN/2020 </w:t>
      </w:r>
    </w:p>
    <w:p w:rsidR="00EB57B8" w:rsidRPr="00760CF8" w:rsidRDefault="00EB57B8" w:rsidP="00EB57B8">
      <w:pPr>
        <w:tabs>
          <w:tab w:val="left" w:pos="426"/>
        </w:tabs>
        <w:spacing w:line="240" w:lineRule="auto"/>
        <w:ind w:left="720"/>
        <w:contextualSpacing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Nie otwierać przed godz. 14:30 dnia 15 czerwca 2020 r</w:t>
      </w: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 ", </w:t>
      </w:r>
    </w:p>
    <w:p w:rsidR="00EB57B8" w:rsidRPr="00760CF8" w:rsidRDefault="00EB57B8" w:rsidP="00EB57B8">
      <w:pPr>
        <w:numPr>
          <w:ilvl w:val="0"/>
          <w:numId w:val="13"/>
        </w:numPr>
        <w:tabs>
          <w:tab w:val="clear" w:pos="927"/>
        </w:tabs>
        <w:spacing w:before="120" w:after="12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Otwarcie złożonych ofert nastąpi </w:t>
      </w: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w dniu 15 czerwca 2020 r. o godz. 14:30</w:t>
      </w:r>
      <w:r w:rsidRPr="00760CF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w siedzibie Zamawiającego przy ul. </w:t>
      </w: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Forteczna 12</w:t>
      </w:r>
      <w:r w:rsidRPr="00760CF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w Poznaniu, w sali konferencyjnej. </w:t>
      </w:r>
    </w:p>
    <w:p w:rsidR="00CF3998" w:rsidRDefault="00CF3998" w:rsidP="00CF3998">
      <w:pPr>
        <w:pStyle w:val="Akapitzlist"/>
        <w:ind w:left="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CF3998" w:rsidRPr="00CF3998" w:rsidRDefault="00CF3998" w:rsidP="00CF3998">
      <w:pPr>
        <w:pStyle w:val="Akapitzlist"/>
        <w:ind w:left="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po zmianie:</w:t>
      </w:r>
    </w:p>
    <w:p w:rsidR="00EB57B8" w:rsidRPr="009C5032" w:rsidRDefault="00EB57B8" w:rsidP="00EB57B8">
      <w:pPr>
        <w:numPr>
          <w:ilvl w:val="0"/>
          <w:numId w:val="20"/>
        </w:numPr>
        <w:tabs>
          <w:tab w:val="left" w:pos="426"/>
        </w:tabs>
        <w:spacing w:before="120" w:after="12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9C5032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Ofertę należy </w:t>
      </w:r>
      <w:r w:rsidRPr="009C503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złożyć w zamkniętej kopercie w siedzibie Zamawiającego:</w:t>
      </w:r>
    </w:p>
    <w:p w:rsidR="00EB57B8" w:rsidRPr="00760CF8" w:rsidRDefault="00EB57B8" w:rsidP="00EB57B8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9C5032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Sieć </w:t>
      </w: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Badawcza Łukasiewicz – Instytut Metali Nieżelaznych Oddział w Poznaniu</w:t>
      </w:r>
    </w:p>
    <w:p w:rsidR="00EB57B8" w:rsidRPr="00760CF8" w:rsidRDefault="00EB57B8" w:rsidP="00EB57B8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ul. Forteczna 12, 61-362 Poznań</w:t>
      </w:r>
    </w:p>
    <w:p w:rsidR="00EB57B8" w:rsidRPr="00760CF8" w:rsidRDefault="00EB57B8" w:rsidP="00EB57B8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sekretariat</w:t>
      </w:r>
    </w:p>
    <w:p w:rsidR="00EB57B8" w:rsidRPr="00760CF8" w:rsidRDefault="00EB57B8" w:rsidP="00EB57B8">
      <w:pPr>
        <w:tabs>
          <w:tab w:val="left" w:pos="426"/>
        </w:tabs>
        <w:spacing w:before="120" w:after="120" w:line="240" w:lineRule="auto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ab/>
      </w: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w terminie do dnia 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29</w:t>
      </w: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czerwca 2020 r., do godz. 13:30.</w:t>
      </w:r>
    </w:p>
    <w:p w:rsidR="00EB57B8" w:rsidRPr="00760CF8" w:rsidRDefault="00EB57B8" w:rsidP="00EB57B8">
      <w:pPr>
        <w:numPr>
          <w:ilvl w:val="0"/>
          <w:numId w:val="21"/>
        </w:numPr>
        <w:spacing w:before="240" w:after="6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  <w:lang w:eastAsia="pl-PL"/>
        </w:rPr>
      </w:pPr>
      <w:bookmarkStart w:id="0" w:name="_GoBack"/>
      <w:bookmarkEnd w:id="0"/>
      <w:r w:rsidRPr="00760CF8"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  <w:lang w:eastAsia="pl-PL"/>
        </w:rPr>
        <w:t xml:space="preserve">Koperta powinna być zaadresowana w następujący sposób: </w:t>
      </w:r>
    </w:p>
    <w:p w:rsidR="00EB57B8" w:rsidRPr="00760CF8" w:rsidRDefault="00EB57B8" w:rsidP="00EB57B8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Sieć Badawcza Łukasiewicz – Instytut Metali Nieżelaznych Oddział w Poznaniu</w:t>
      </w:r>
    </w:p>
    <w:p w:rsidR="00EB57B8" w:rsidRPr="00760CF8" w:rsidRDefault="00EB57B8" w:rsidP="00EB57B8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ul. Forteczna 12, 61-362 Poznań</w:t>
      </w:r>
    </w:p>
    <w:p w:rsidR="00EB57B8" w:rsidRPr="00760CF8" w:rsidRDefault="00EB57B8" w:rsidP="00EB57B8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sekretariat</w:t>
      </w:r>
    </w:p>
    <w:p w:rsidR="00EB57B8" w:rsidRPr="00760CF8" w:rsidRDefault="00EB57B8" w:rsidP="00EB57B8">
      <w:pPr>
        <w:spacing w:line="240" w:lineRule="auto"/>
        <w:contextualSpacing/>
        <w:jc w:val="center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oraz oznakowana napisem: </w:t>
      </w: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„Oferta na modernizację Laboratorium przy ul Fortecznej 12 - Rozbudowa budynków przynależnych do budynku „B” - 6/PN/2020 </w:t>
      </w:r>
    </w:p>
    <w:p w:rsidR="00EB57B8" w:rsidRPr="00760CF8" w:rsidRDefault="00EB57B8" w:rsidP="00EB57B8">
      <w:pPr>
        <w:tabs>
          <w:tab w:val="left" w:pos="426"/>
        </w:tabs>
        <w:spacing w:line="240" w:lineRule="auto"/>
        <w:ind w:left="720"/>
        <w:contextualSpacing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Nie otwierać przed godz. 14:30 dnia 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29</w:t>
      </w: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czerwca 2020 r</w:t>
      </w: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 ", </w:t>
      </w:r>
    </w:p>
    <w:p w:rsidR="00EB57B8" w:rsidRPr="00760CF8" w:rsidRDefault="00EB57B8" w:rsidP="00EB57B8">
      <w:pPr>
        <w:numPr>
          <w:ilvl w:val="0"/>
          <w:numId w:val="21"/>
        </w:numPr>
        <w:spacing w:before="120" w:after="12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Otwarcie złożonych ofert nastąpi </w:t>
      </w: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w dniu 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29</w:t>
      </w: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czerwca 2020 r. o godz. 14:30</w:t>
      </w:r>
      <w:r w:rsidRPr="00760CF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w siedzibie Zamawiającego przy ul. </w:t>
      </w: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Forteczna 12</w:t>
      </w:r>
      <w:r w:rsidRPr="00760CF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w Poznaniu, w sali konferencyjnej. </w:t>
      </w:r>
    </w:p>
    <w:p w:rsidR="006368C6" w:rsidRDefault="006368C6" w:rsidP="009B6D40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6368C6" w:rsidRDefault="006368C6" w:rsidP="009B6D40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6368C6" w:rsidRDefault="006368C6" w:rsidP="009B6D40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6368C6" w:rsidRDefault="006368C6" w:rsidP="009B6D40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6368C6" w:rsidRDefault="006368C6" w:rsidP="009B6D40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4661D0" w:rsidRDefault="004661D0" w:rsidP="009B6D40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F823F9" w:rsidRPr="00167814" w:rsidRDefault="00F823F9" w:rsidP="00F823F9">
      <w:pPr>
        <w:pStyle w:val="Bezodstpw"/>
        <w:jc w:val="both"/>
        <w:rPr>
          <w:rFonts w:ascii="Arial" w:hAnsi="Arial" w:cs="Arial"/>
        </w:rPr>
      </w:pPr>
      <w:r w:rsidRPr="00167814">
        <w:rPr>
          <w:rFonts w:ascii="Arial" w:hAnsi="Arial" w:cs="Arial"/>
        </w:rPr>
        <w:t>Załączniki:</w:t>
      </w:r>
    </w:p>
    <w:p w:rsidR="00F823F9" w:rsidRDefault="00EB57B8" w:rsidP="00F823F9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- zmodyfikowany SIWZ – 10.06</w:t>
      </w:r>
      <w:r w:rsidR="00F823F9" w:rsidRPr="00167814">
        <w:rPr>
          <w:rFonts w:ascii="Arial" w:hAnsi="Arial" w:cs="Arial"/>
        </w:rPr>
        <w:t>.20</w:t>
      </w:r>
    </w:p>
    <w:p w:rsidR="00452DD1" w:rsidRPr="00167814" w:rsidRDefault="00452DD1" w:rsidP="00F823F9">
      <w:pPr>
        <w:pStyle w:val="Bezodstpw"/>
        <w:jc w:val="both"/>
        <w:rPr>
          <w:rFonts w:ascii="Arial" w:hAnsi="Arial" w:cs="Arial"/>
        </w:rPr>
      </w:pPr>
    </w:p>
    <w:p w:rsidR="005D6A8A" w:rsidRPr="00373890" w:rsidRDefault="005D6A8A" w:rsidP="00F823F9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sectPr w:rsidR="005D6A8A" w:rsidRPr="00373890" w:rsidSect="009B3A9C">
      <w:headerReference w:type="default" r:id="rId7"/>
      <w:footerReference w:type="default" r:id="rId8"/>
      <w:pgSz w:w="11906" w:h="16838"/>
      <w:pgMar w:top="2232" w:right="1134" w:bottom="62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152" w:rsidRDefault="00E62152" w:rsidP="00790505">
      <w:pPr>
        <w:spacing w:line="240" w:lineRule="auto"/>
      </w:pPr>
      <w:r>
        <w:separator/>
      </w:r>
    </w:p>
  </w:endnote>
  <w:endnote w:type="continuationSeparator" w:id="0">
    <w:p w:rsidR="00E62152" w:rsidRDefault="00E62152" w:rsidP="00790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Klavika Lt">
    <w:altName w:val="Times New Roman"/>
    <w:panose1 w:val="00000000000000000000"/>
    <w:charset w:val="00"/>
    <w:family w:val="modern"/>
    <w:notTrueType/>
    <w:pitch w:val="variable"/>
    <w:sig w:usb0="00000001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951" w:rsidRDefault="008439CA" w:rsidP="00AE6951">
    <w:pPr>
      <w:pStyle w:val="Stopka"/>
      <w:tabs>
        <w:tab w:val="clear" w:pos="9072"/>
        <w:tab w:val="left" w:pos="2552"/>
        <w:tab w:val="left" w:pos="4536"/>
        <w:tab w:val="left" w:pos="6946"/>
      </w:tabs>
      <w:ind w:right="-568"/>
      <w:rPr>
        <w:rFonts w:ascii="Klavika Lt" w:hAnsi="Klavika Lt"/>
        <w:sz w:val="18"/>
        <w:szCs w:val="17"/>
      </w:rPr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0" wp14:anchorId="16F53E0D" wp14:editId="595A3A49">
          <wp:simplePos x="0" y="0"/>
          <wp:positionH relativeFrom="column">
            <wp:posOffset>-584200</wp:posOffset>
          </wp:positionH>
          <wp:positionV relativeFrom="page">
            <wp:posOffset>9314180</wp:posOffset>
          </wp:positionV>
          <wp:extent cx="6663600" cy="820800"/>
          <wp:effectExtent l="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00" t="66594" r="1428" b="12503"/>
                  <a:stretch/>
                </pic:blipFill>
                <pic:spPr bwMode="auto">
                  <a:xfrm>
                    <a:off x="0" y="0"/>
                    <a:ext cx="66636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C1AC9" w:rsidRPr="00477768" w:rsidRDefault="008439CA" w:rsidP="008D0C56">
    <w:pPr>
      <w:pStyle w:val="Stopka"/>
      <w:tabs>
        <w:tab w:val="clear" w:pos="9072"/>
        <w:tab w:val="left" w:pos="2552"/>
        <w:tab w:val="left" w:pos="4536"/>
        <w:tab w:val="left" w:pos="6946"/>
      </w:tabs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</w:p>
  <w:p w:rsidR="004E1B22" w:rsidRPr="00477768" w:rsidRDefault="008439CA" w:rsidP="001A58FE">
    <w:pPr>
      <w:pStyle w:val="Stopka"/>
      <w:tabs>
        <w:tab w:val="left" w:pos="2565"/>
        <w:tab w:val="left" w:pos="4536"/>
        <w:tab w:val="left" w:pos="6804"/>
      </w:tabs>
      <w:ind w:left="142"/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</w:p>
  <w:p w:rsidR="004E1B22" w:rsidRPr="00477768" w:rsidRDefault="00E62152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6"/>
        <w:szCs w:val="16"/>
      </w:rPr>
    </w:pPr>
  </w:p>
  <w:p w:rsidR="004E1B22" w:rsidRDefault="00E62152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7"/>
        <w:szCs w:val="17"/>
      </w:rPr>
    </w:pPr>
  </w:p>
  <w:p w:rsidR="004E1B22" w:rsidRPr="004E1B22" w:rsidRDefault="008439CA" w:rsidP="007069A8">
    <w:pPr>
      <w:pStyle w:val="Stopka"/>
      <w:tabs>
        <w:tab w:val="clear" w:pos="4536"/>
        <w:tab w:val="clear" w:pos="9072"/>
        <w:tab w:val="left" w:pos="5633"/>
      </w:tabs>
      <w:ind w:left="-284"/>
      <w:rPr>
        <w:rFonts w:ascii="Klavika Lt" w:hAnsi="Klavika Lt"/>
        <w:sz w:val="17"/>
        <w:szCs w:val="17"/>
      </w:rPr>
    </w:pPr>
    <w:r>
      <w:rPr>
        <w:rFonts w:ascii="Klavika Lt" w:hAnsi="Klavika Lt"/>
        <w:sz w:val="17"/>
        <w:szCs w:val="1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152" w:rsidRDefault="00E62152" w:rsidP="00790505">
      <w:pPr>
        <w:spacing w:line="240" w:lineRule="auto"/>
      </w:pPr>
      <w:r>
        <w:separator/>
      </w:r>
    </w:p>
  </w:footnote>
  <w:footnote w:type="continuationSeparator" w:id="0">
    <w:p w:rsidR="00E62152" w:rsidRDefault="00E62152" w:rsidP="007905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465" w:rsidRPr="00956550" w:rsidRDefault="00B825B6" w:rsidP="00811AD6">
    <w:pPr>
      <w:pStyle w:val="Nagwek"/>
      <w:tabs>
        <w:tab w:val="clear" w:pos="4536"/>
        <w:tab w:val="clear" w:pos="9072"/>
        <w:tab w:val="center" w:pos="4535"/>
      </w:tabs>
    </w:pPr>
    <w:r w:rsidRPr="00B825B6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-671034</wp:posOffset>
          </wp:positionH>
          <wp:positionV relativeFrom="paragraph">
            <wp:posOffset>-267335</wp:posOffset>
          </wp:positionV>
          <wp:extent cx="6574126" cy="679342"/>
          <wp:effectExtent l="0" t="0" r="0" b="6985"/>
          <wp:wrapNone/>
          <wp:docPr id="2" name="Obraz 2" descr="C:\Users\inf85\Desktop\EFSI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85\Desktop\EFSI_Samorzad_kolor-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4126" cy="679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9CA" w:rsidRPr="0095655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66896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DC54E2"/>
    <w:multiLevelType w:val="hybridMultilevel"/>
    <w:tmpl w:val="0F3A78FC"/>
    <w:lvl w:ilvl="0" w:tplc="B7FCCAC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0CA96913"/>
    <w:multiLevelType w:val="hybridMultilevel"/>
    <w:tmpl w:val="AC1ADB14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2744A6"/>
    <w:multiLevelType w:val="hybridMultilevel"/>
    <w:tmpl w:val="8DBE2EA2"/>
    <w:lvl w:ilvl="0" w:tplc="50E0F0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963D9"/>
    <w:multiLevelType w:val="hybridMultilevel"/>
    <w:tmpl w:val="0F3A78FC"/>
    <w:lvl w:ilvl="0" w:tplc="B7FCCAC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1C9D79E6"/>
    <w:multiLevelType w:val="hybridMultilevel"/>
    <w:tmpl w:val="0694B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E52DD"/>
    <w:multiLevelType w:val="hybridMultilevel"/>
    <w:tmpl w:val="0F3A78FC"/>
    <w:lvl w:ilvl="0" w:tplc="B7FCCAC6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804D2"/>
    <w:multiLevelType w:val="hybridMultilevel"/>
    <w:tmpl w:val="86E6B0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EE7644"/>
    <w:multiLevelType w:val="hybridMultilevel"/>
    <w:tmpl w:val="9928F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E82558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8A6329"/>
    <w:multiLevelType w:val="multilevel"/>
    <w:tmpl w:val="E9B20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850D78"/>
    <w:multiLevelType w:val="hybridMultilevel"/>
    <w:tmpl w:val="D088B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7B1489"/>
    <w:multiLevelType w:val="hybridMultilevel"/>
    <w:tmpl w:val="E1B464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7725AD"/>
    <w:multiLevelType w:val="hybridMultilevel"/>
    <w:tmpl w:val="C07A81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161EA"/>
    <w:multiLevelType w:val="hybridMultilevel"/>
    <w:tmpl w:val="754C65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BC119DF"/>
    <w:multiLevelType w:val="hybridMultilevel"/>
    <w:tmpl w:val="7F3CAB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0C20E2D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8C167A"/>
    <w:multiLevelType w:val="hybridMultilevel"/>
    <w:tmpl w:val="06BE272A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B665716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BFC487C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F292060"/>
    <w:multiLevelType w:val="hybridMultilevel"/>
    <w:tmpl w:val="0F3A78FC"/>
    <w:lvl w:ilvl="0" w:tplc="B7FCCAC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7"/>
  </w:num>
  <w:num w:numId="5">
    <w:abstractNumId w:val="9"/>
  </w:num>
  <w:num w:numId="6">
    <w:abstractNumId w:val="17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5"/>
  </w:num>
  <w:num w:numId="10">
    <w:abstractNumId w:val="8"/>
  </w:num>
  <w:num w:numId="11">
    <w:abstractNumId w:val="3"/>
  </w:num>
  <w:num w:numId="12">
    <w:abstractNumId w:val="18"/>
  </w:num>
  <w:num w:numId="13">
    <w:abstractNumId w:val="6"/>
  </w:num>
  <w:num w:numId="14">
    <w:abstractNumId w:val="16"/>
  </w:num>
  <w:num w:numId="15">
    <w:abstractNumId w:val="1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0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05"/>
    <w:rsid w:val="000447BC"/>
    <w:rsid w:val="00057A03"/>
    <w:rsid w:val="000B1242"/>
    <w:rsid w:val="000D3013"/>
    <w:rsid w:val="001222F9"/>
    <w:rsid w:val="001350A1"/>
    <w:rsid w:val="00152F6F"/>
    <w:rsid w:val="001A30E9"/>
    <w:rsid w:val="001F48FD"/>
    <w:rsid w:val="002030E1"/>
    <w:rsid w:val="003221DF"/>
    <w:rsid w:val="0036310C"/>
    <w:rsid w:val="00373890"/>
    <w:rsid w:val="003C5639"/>
    <w:rsid w:val="003D392C"/>
    <w:rsid w:val="00425F48"/>
    <w:rsid w:val="0043508F"/>
    <w:rsid w:val="00452DD1"/>
    <w:rsid w:val="0046197E"/>
    <w:rsid w:val="004661D0"/>
    <w:rsid w:val="004A0C67"/>
    <w:rsid w:val="004B1503"/>
    <w:rsid w:val="00545379"/>
    <w:rsid w:val="005851CE"/>
    <w:rsid w:val="005C4CCC"/>
    <w:rsid w:val="005D6A8A"/>
    <w:rsid w:val="005E5ECD"/>
    <w:rsid w:val="005F52D8"/>
    <w:rsid w:val="006368C6"/>
    <w:rsid w:val="006918BC"/>
    <w:rsid w:val="006E437C"/>
    <w:rsid w:val="00780E7D"/>
    <w:rsid w:val="00790505"/>
    <w:rsid w:val="00790A89"/>
    <w:rsid w:val="00790DEC"/>
    <w:rsid w:val="007C4B87"/>
    <w:rsid w:val="00807519"/>
    <w:rsid w:val="008439CA"/>
    <w:rsid w:val="008828BC"/>
    <w:rsid w:val="009215A2"/>
    <w:rsid w:val="0093645B"/>
    <w:rsid w:val="00960A18"/>
    <w:rsid w:val="009A1184"/>
    <w:rsid w:val="009B6D40"/>
    <w:rsid w:val="00AA0D7E"/>
    <w:rsid w:val="00B825B6"/>
    <w:rsid w:val="00BA09BF"/>
    <w:rsid w:val="00BA5EAA"/>
    <w:rsid w:val="00BF3E8B"/>
    <w:rsid w:val="00BF7CED"/>
    <w:rsid w:val="00C04BB0"/>
    <w:rsid w:val="00C274E4"/>
    <w:rsid w:val="00C3712F"/>
    <w:rsid w:val="00C76952"/>
    <w:rsid w:val="00CD73CD"/>
    <w:rsid w:val="00CF3998"/>
    <w:rsid w:val="00D05DF3"/>
    <w:rsid w:val="00D27C34"/>
    <w:rsid w:val="00D932E7"/>
    <w:rsid w:val="00D9395D"/>
    <w:rsid w:val="00DB3BA1"/>
    <w:rsid w:val="00DF0327"/>
    <w:rsid w:val="00E03A55"/>
    <w:rsid w:val="00E62152"/>
    <w:rsid w:val="00E66817"/>
    <w:rsid w:val="00E73643"/>
    <w:rsid w:val="00EB57B8"/>
    <w:rsid w:val="00EB63BE"/>
    <w:rsid w:val="00ED624A"/>
    <w:rsid w:val="00F45CC1"/>
    <w:rsid w:val="00F823F9"/>
    <w:rsid w:val="00FB580D"/>
    <w:rsid w:val="00F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61B399"/>
  <w15:chartTrackingRefBased/>
  <w15:docId w15:val="{CC9C0180-8C8C-4F79-BE9D-FA563BD8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505"/>
    <w:pPr>
      <w:spacing w:line="276" w:lineRule="auto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505"/>
    <w:rPr>
      <w:rFonts w:ascii="Arial" w:eastAsia="Calibri" w:hAnsi="Arial" w:cs="Arial"/>
      <w:sz w:val="22"/>
      <w:szCs w:val="22"/>
    </w:rPr>
  </w:style>
  <w:style w:type="paragraph" w:customStyle="1" w:styleId="Zawartotabeli">
    <w:name w:val="Zawartość tabeli"/>
    <w:basedOn w:val="Normalny"/>
    <w:rsid w:val="00BA09BF"/>
    <w:pPr>
      <w:widowControl w:val="0"/>
      <w:suppressLineNumbers/>
      <w:suppressAutoHyphens/>
      <w:spacing w:line="240" w:lineRule="auto"/>
    </w:pPr>
    <w:rPr>
      <w:rFonts w:ascii="Thorndale AMT" w:eastAsia="Lucida Sans Unicode" w:hAnsi="Thorndale AMT" w:cs="Times New Roman"/>
      <w:kern w:val="1"/>
      <w:sz w:val="24"/>
      <w:szCs w:val="24"/>
    </w:rPr>
  </w:style>
  <w:style w:type="paragraph" w:customStyle="1" w:styleId="Tekstpodstawowy21">
    <w:name w:val="Tekst podstawowy 21"/>
    <w:basedOn w:val="Normalny"/>
    <w:rsid w:val="00BA09BF"/>
    <w:pPr>
      <w:suppressAutoHyphens/>
      <w:spacing w:line="240" w:lineRule="auto"/>
      <w:jc w:val="center"/>
    </w:pPr>
    <w:rPr>
      <w:rFonts w:eastAsia="Times New Roman" w:cs="Times New Roman"/>
      <w:b/>
      <w:sz w:val="36"/>
      <w:szCs w:val="20"/>
      <w:lang w:eastAsia="ar-SA"/>
    </w:rPr>
  </w:style>
  <w:style w:type="paragraph" w:styleId="Akapitzlist">
    <w:name w:val="List Paragraph"/>
    <w:aliases w:val="CW_Lista,sw tekst,L1,Numerowanie,List Paragraph,Akapit z listą BS,normalny tekst"/>
    <w:basedOn w:val="Normalny"/>
    <w:link w:val="AkapitzlistZnak"/>
    <w:uiPriority w:val="34"/>
    <w:qFormat/>
    <w:rsid w:val="005D6A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6D40"/>
    <w:rPr>
      <w:color w:val="0563C1" w:themeColor="hyperlink"/>
      <w:u w:val="single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"/>
    <w:link w:val="Akapitzlist"/>
    <w:uiPriority w:val="99"/>
    <w:qFormat/>
    <w:rsid w:val="009B6D40"/>
    <w:rPr>
      <w:rFonts w:ascii="Arial" w:eastAsia="Calibri" w:hAnsi="Arial" w:cs="Arial"/>
      <w:sz w:val="22"/>
      <w:szCs w:val="22"/>
    </w:rPr>
  </w:style>
  <w:style w:type="paragraph" w:customStyle="1" w:styleId="Standard">
    <w:name w:val="Standard"/>
    <w:rsid w:val="00807519"/>
    <w:pPr>
      <w:widowControl w:val="0"/>
      <w:suppressAutoHyphens/>
      <w:autoSpaceDN w:val="0"/>
    </w:pPr>
    <w:rPr>
      <w:rFonts w:eastAsia="SimSun" w:cs="Mangal"/>
      <w:kern w:val="3"/>
      <w:lang w:eastAsia="zh-CN" w:bidi="hi-IN"/>
    </w:rPr>
  </w:style>
  <w:style w:type="paragraph" w:styleId="Bezodstpw">
    <w:name w:val="No Spacing"/>
    <w:uiPriority w:val="1"/>
    <w:qFormat/>
    <w:rsid w:val="00F823F9"/>
    <w:rPr>
      <w:rFonts w:asciiTheme="minorHAnsi" w:hAnsiTheme="minorHAnsi" w:cstheme="minorBidi"/>
      <w:sz w:val="22"/>
      <w:szCs w:val="22"/>
    </w:rPr>
  </w:style>
  <w:style w:type="paragraph" w:customStyle="1" w:styleId="gwpa62f9a42msonormal">
    <w:name w:val="gwpa62f9a42_msonormal"/>
    <w:basedOn w:val="Normalny"/>
    <w:rsid w:val="00790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91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3221DF"/>
    <w:rPr>
      <w:rFonts w:eastAsia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wpd751d6e6msonormal">
    <w:name w:val="gwpd751d6e6_msonormal"/>
    <w:basedOn w:val="Normalny"/>
    <w:rsid w:val="00435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8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Strzelczuk</dc:creator>
  <cp:keywords/>
  <dc:description/>
  <cp:lastModifiedBy>Gumny Maciej</cp:lastModifiedBy>
  <cp:revision>6</cp:revision>
  <dcterms:created xsi:type="dcterms:W3CDTF">2020-04-23T09:30:00Z</dcterms:created>
  <dcterms:modified xsi:type="dcterms:W3CDTF">2020-06-10T10:48:00Z</dcterms:modified>
</cp:coreProperties>
</file>